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8DC11" w14:textId="77777777" w:rsidR="00E6284C" w:rsidRDefault="00E6284C" w:rsidP="0071454D">
      <w:pPr>
        <w:pStyle w:val="APA"/>
      </w:pPr>
    </w:p>
    <w:p w14:paraId="054F43B5" w14:textId="77777777" w:rsidR="0071454D" w:rsidRDefault="0071454D" w:rsidP="0071454D">
      <w:pPr>
        <w:pStyle w:val="APA"/>
      </w:pPr>
    </w:p>
    <w:p w14:paraId="4CE52DD3" w14:textId="77777777" w:rsidR="0071454D" w:rsidRDefault="0071454D" w:rsidP="0071454D">
      <w:pPr>
        <w:pStyle w:val="APA"/>
      </w:pPr>
    </w:p>
    <w:p w14:paraId="0F1BE4E7" w14:textId="77777777" w:rsidR="0071454D" w:rsidRDefault="0071454D" w:rsidP="0071454D">
      <w:pPr>
        <w:pStyle w:val="APA"/>
      </w:pPr>
    </w:p>
    <w:p w14:paraId="3C291EF3" w14:textId="77777777" w:rsidR="0071454D" w:rsidRDefault="0071454D" w:rsidP="0071454D">
      <w:pPr>
        <w:pStyle w:val="APA"/>
      </w:pPr>
    </w:p>
    <w:p w14:paraId="1095307D" w14:textId="77777777" w:rsidR="0071454D" w:rsidRDefault="0071454D" w:rsidP="0071454D">
      <w:pPr>
        <w:pStyle w:val="APA"/>
      </w:pPr>
    </w:p>
    <w:p w14:paraId="4671E794" w14:textId="77777777" w:rsidR="0071454D" w:rsidRDefault="0071454D" w:rsidP="0071454D">
      <w:pPr>
        <w:pStyle w:val="APA"/>
      </w:pPr>
    </w:p>
    <w:p w14:paraId="1ACDED23" w14:textId="15A1DE86" w:rsidR="0071454D" w:rsidRDefault="0071454D" w:rsidP="0071454D">
      <w:pPr>
        <w:pStyle w:val="APAHeadingCenter"/>
      </w:pPr>
      <w:bookmarkStart w:id="0" w:name="bmTitlePageTitle"/>
      <w:r>
        <w:t>Case Study</w:t>
      </w:r>
      <w:bookmarkEnd w:id="0"/>
      <w:r w:rsidR="004672F0">
        <w:t xml:space="preserve">:  </w:t>
      </w:r>
      <w:r w:rsidR="0054272C">
        <w:t xml:space="preserve">Otitis Media </w:t>
      </w:r>
    </w:p>
    <w:p w14:paraId="07604E56" w14:textId="77777777" w:rsidR="00944604" w:rsidRDefault="00944604" w:rsidP="0071454D">
      <w:pPr>
        <w:pStyle w:val="APAHeadingCenter"/>
      </w:pPr>
      <w:bookmarkStart w:id="1" w:name="bmFirstPageTitle"/>
    </w:p>
    <w:p w14:paraId="14A9DE1C" w14:textId="77777777" w:rsidR="00944604" w:rsidRDefault="00944604" w:rsidP="0071454D">
      <w:pPr>
        <w:pStyle w:val="APAHeadingCenter"/>
      </w:pPr>
    </w:p>
    <w:p w14:paraId="53BA99BC" w14:textId="77777777" w:rsidR="00944604" w:rsidRDefault="00944604" w:rsidP="0071454D">
      <w:pPr>
        <w:pStyle w:val="APAHeadingCenter"/>
      </w:pPr>
    </w:p>
    <w:p w14:paraId="38A898AA" w14:textId="77777777" w:rsidR="00944604" w:rsidRDefault="00944604" w:rsidP="0071454D">
      <w:pPr>
        <w:pStyle w:val="APAHeadingCenter"/>
      </w:pPr>
    </w:p>
    <w:p w14:paraId="36F583A8" w14:textId="77777777" w:rsidR="00944604" w:rsidRDefault="00944604" w:rsidP="0071454D">
      <w:pPr>
        <w:pStyle w:val="APAHeadingCenter"/>
      </w:pPr>
    </w:p>
    <w:p w14:paraId="03C88BF7" w14:textId="77777777" w:rsidR="00944604" w:rsidRDefault="00944604" w:rsidP="0071454D">
      <w:pPr>
        <w:pStyle w:val="APAHeadingCenter"/>
      </w:pPr>
    </w:p>
    <w:p w14:paraId="3FAE4498" w14:textId="77777777" w:rsidR="00944604" w:rsidRDefault="00944604" w:rsidP="0071454D">
      <w:pPr>
        <w:pStyle w:val="APAHeadingCenter"/>
      </w:pPr>
    </w:p>
    <w:p w14:paraId="1B8A4819" w14:textId="77777777" w:rsidR="00944604" w:rsidRDefault="00944604" w:rsidP="0071454D">
      <w:pPr>
        <w:pStyle w:val="APAHeadingCenter"/>
      </w:pPr>
    </w:p>
    <w:p w14:paraId="22FCA87F" w14:textId="77777777" w:rsidR="00944604" w:rsidRDefault="00944604" w:rsidP="0071454D">
      <w:pPr>
        <w:pStyle w:val="APAHeadingCenter"/>
      </w:pPr>
    </w:p>
    <w:p w14:paraId="51D8D991" w14:textId="77777777" w:rsidR="00944604" w:rsidRDefault="00944604" w:rsidP="0071454D">
      <w:pPr>
        <w:pStyle w:val="APAHeadingCenter"/>
      </w:pPr>
    </w:p>
    <w:p w14:paraId="071F69D1" w14:textId="77777777" w:rsidR="00944604" w:rsidRDefault="00944604" w:rsidP="0071454D">
      <w:pPr>
        <w:pStyle w:val="APAHeadingCenter"/>
      </w:pPr>
    </w:p>
    <w:p w14:paraId="5B2B3E1B" w14:textId="0B28D7FB" w:rsidR="0071454D" w:rsidRDefault="00D87889" w:rsidP="0071454D">
      <w:pPr>
        <w:pStyle w:val="APAHeadingCenter"/>
      </w:pPr>
      <w:r>
        <w:br/>
      </w:r>
      <w:r w:rsidR="0071454D">
        <w:t>Case Study</w:t>
      </w:r>
      <w:bookmarkEnd w:id="1"/>
      <w:r w:rsidR="00A213E6">
        <w:t>: Infectio</w:t>
      </w:r>
      <w:r w:rsidR="00F14ED4">
        <w:t>us Mononucleosis</w:t>
      </w:r>
    </w:p>
    <w:p w14:paraId="24FA8114" w14:textId="03DCCD1D" w:rsidR="00F14ED4" w:rsidRDefault="00F14ED4" w:rsidP="00937326">
      <w:pPr>
        <w:pStyle w:val="APA"/>
        <w:ind w:firstLine="0"/>
      </w:pPr>
      <w:r w:rsidRPr="00937326">
        <w:rPr>
          <w:b/>
        </w:rPr>
        <w:t>Patient Information</w:t>
      </w:r>
      <w:r>
        <w:t xml:space="preserve">: </w:t>
      </w:r>
      <w:r w:rsidR="00C76F2E">
        <w:t>“</w:t>
      </w:r>
      <w:r>
        <w:t xml:space="preserve">S.J. </w:t>
      </w:r>
      <w:r w:rsidR="004F1195">
        <w:t xml:space="preserve">is a </w:t>
      </w:r>
      <w:r w:rsidR="007D4AAF">
        <w:t>26</w:t>
      </w:r>
      <w:r w:rsidR="004F1195">
        <w:t xml:space="preserve">-year-old, </w:t>
      </w:r>
      <w:r w:rsidR="00367BD2">
        <w:t>Caucasian Male</w:t>
      </w:r>
      <w:r w:rsidR="00C76F2E">
        <w:t xml:space="preserve">” </w:t>
      </w:r>
    </w:p>
    <w:p w14:paraId="0170ECF2" w14:textId="4181DE32" w:rsidR="005561B4" w:rsidRPr="00011825" w:rsidRDefault="004F1195" w:rsidP="00937326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 w:rsidRPr="00937326">
        <w:rPr>
          <w:b/>
        </w:rPr>
        <w:lastRenderedPageBreak/>
        <w:t>History of Present Illness</w:t>
      </w:r>
      <w:r w:rsidRPr="00937326">
        <w:t xml:space="preserve">: </w:t>
      </w:r>
      <w:r w:rsidR="00367BD2">
        <w:t xml:space="preserve">“Patient is a </w:t>
      </w:r>
      <w:r w:rsidR="007D4AAF">
        <w:t>26</w:t>
      </w:r>
      <w:r w:rsidR="00011825">
        <w:t>-year-old</w:t>
      </w:r>
      <w:r w:rsidR="00367BD2">
        <w:t xml:space="preserve"> male brought </w:t>
      </w:r>
      <w:r w:rsidR="007D4AAF">
        <w:t xml:space="preserve">in accompanied with sibling complaining </w:t>
      </w:r>
      <w:r w:rsidR="00011825">
        <w:t xml:space="preserve">of </w:t>
      </w:r>
      <w:r w:rsidR="007D4AAF">
        <w:t>left ear pain,</w:t>
      </w:r>
      <w:r w:rsidR="00011825">
        <w:t xml:space="preserve"> states started two days ago and is increasing in severity</w:t>
      </w:r>
      <w:r w:rsidR="005561B4" w:rsidRPr="00937326">
        <w:rPr>
          <w:color w:val="000000"/>
          <w:bdr w:val="none" w:sz="0" w:space="0" w:color="auto" w:frame="1"/>
        </w:rPr>
        <w:t>.</w:t>
      </w:r>
      <w:r w:rsidR="007D4AAF">
        <w:rPr>
          <w:color w:val="000000"/>
          <w:bdr w:val="none" w:sz="0" w:space="0" w:color="auto" w:frame="1"/>
        </w:rPr>
        <w:t xml:space="preserve"> Patient was at the clinic in the past two weeks and states he stopped taking his antibiotic after day 3 of course due to him feeling better. Patient is now back because the pain is back again.</w:t>
      </w:r>
      <w:r w:rsidR="00011825">
        <w:rPr>
          <w:color w:val="000000"/>
          <w:bdr w:val="none" w:sz="0" w:space="0" w:color="auto" w:frame="1"/>
        </w:rPr>
        <w:t xml:space="preserve"> </w:t>
      </w:r>
      <w:proofErr w:type="spellStart"/>
      <w:r w:rsidR="00011825">
        <w:rPr>
          <w:color w:val="000000"/>
          <w:bdr w:val="none" w:sz="0" w:space="0" w:color="auto" w:frame="1"/>
        </w:rPr>
        <w:t>Pain</w:t>
      </w:r>
      <w:proofErr w:type="spellEnd"/>
      <w:r w:rsidR="00011825">
        <w:rPr>
          <w:color w:val="000000"/>
          <w:bdr w:val="none" w:sz="0" w:space="0" w:color="auto" w:frame="1"/>
        </w:rPr>
        <w:t xml:space="preserve"> is described as 9/10 on numeric pain scale, associated with headache, </w:t>
      </w:r>
      <w:r w:rsidR="007D4AAF">
        <w:rPr>
          <w:color w:val="000000"/>
          <w:bdr w:val="none" w:sz="0" w:space="0" w:color="auto" w:frame="1"/>
        </w:rPr>
        <w:t xml:space="preserve">no throat </w:t>
      </w:r>
      <w:proofErr w:type="gramStart"/>
      <w:r w:rsidR="007D4AAF">
        <w:rPr>
          <w:color w:val="000000"/>
          <w:bdr w:val="none" w:sz="0" w:space="0" w:color="auto" w:frame="1"/>
        </w:rPr>
        <w:t>ache</w:t>
      </w:r>
      <w:proofErr w:type="gramEnd"/>
      <w:r w:rsidR="007D4AAF">
        <w:rPr>
          <w:color w:val="000000"/>
          <w:bdr w:val="none" w:sz="0" w:space="0" w:color="auto" w:frame="1"/>
        </w:rPr>
        <w:t xml:space="preserve"> no fever</w:t>
      </w:r>
      <w:r w:rsidR="00011825">
        <w:rPr>
          <w:color w:val="000000"/>
          <w:bdr w:val="none" w:sz="0" w:space="0" w:color="auto" w:frame="1"/>
        </w:rPr>
        <w:t>. Pain is aggravated by eating</w:t>
      </w:r>
      <w:r w:rsidR="007D4AAF">
        <w:rPr>
          <w:color w:val="000000"/>
          <w:bdr w:val="none" w:sz="0" w:space="0" w:color="auto" w:frame="1"/>
        </w:rPr>
        <w:t xml:space="preserve"> or chewing. </w:t>
      </w:r>
      <w:r w:rsidR="00011825">
        <w:rPr>
          <w:color w:val="000000"/>
          <w:bdr w:val="none" w:sz="0" w:space="0" w:color="auto" w:frame="1"/>
        </w:rPr>
        <w:t xml:space="preserve">Patient states short term relief was found by </w:t>
      </w:r>
      <w:r w:rsidR="005561B4" w:rsidRPr="00937326">
        <w:rPr>
          <w:color w:val="000000"/>
          <w:bdr w:val="none" w:sz="0" w:space="0" w:color="auto" w:frame="1"/>
        </w:rPr>
        <w:t xml:space="preserve">taking Tylenol affording resolution of </w:t>
      </w:r>
      <w:r w:rsidR="007D4AAF">
        <w:rPr>
          <w:color w:val="000000"/>
          <w:bdr w:val="none" w:sz="0" w:space="0" w:color="auto" w:frame="1"/>
        </w:rPr>
        <w:t>his pain for short period of time</w:t>
      </w:r>
      <w:r w:rsidR="005561B4" w:rsidRPr="00937326">
        <w:rPr>
          <w:color w:val="000000"/>
          <w:bdr w:val="none" w:sz="0" w:space="0" w:color="auto" w:frame="1"/>
        </w:rPr>
        <w:t>.</w:t>
      </w:r>
      <w:r w:rsidR="00011825">
        <w:rPr>
          <w:rFonts w:ascii="Arial" w:hAnsi="Arial" w:cs="Arial"/>
          <w:color w:val="444444"/>
        </w:rPr>
        <w:t xml:space="preserve"> </w:t>
      </w:r>
    </w:p>
    <w:p w14:paraId="643E9FD5" w14:textId="78FB7BE5" w:rsidR="005561B4" w:rsidRPr="00937326" w:rsidRDefault="005561B4" w:rsidP="00367B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 w:rsidRPr="00937326">
        <w:rPr>
          <w:b/>
          <w:color w:val="000000"/>
          <w:bdr w:val="none" w:sz="0" w:space="0" w:color="auto" w:frame="1"/>
        </w:rPr>
        <w:t>A</w:t>
      </w:r>
      <w:r w:rsidR="00937326">
        <w:rPr>
          <w:b/>
          <w:color w:val="000000"/>
          <w:bdr w:val="none" w:sz="0" w:space="0" w:color="auto" w:frame="1"/>
        </w:rPr>
        <w:t>llergies</w:t>
      </w:r>
      <w:r w:rsidRPr="00937326">
        <w:rPr>
          <w:color w:val="000000"/>
          <w:bdr w:val="none" w:sz="0" w:space="0" w:color="auto" w:frame="1"/>
        </w:rPr>
        <w:t xml:space="preserve">: </w:t>
      </w:r>
      <w:r w:rsidR="00011825">
        <w:rPr>
          <w:color w:val="000000"/>
          <w:bdr w:val="none" w:sz="0" w:space="0" w:color="auto" w:frame="1"/>
        </w:rPr>
        <w:t>Patient denies any food or drug allergies</w:t>
      </w:r>
    </w:p>
    <w:p w14:paraId="518696C1" w14:textId="7C3FF3A3" w:rsidR="005561B4" w:rsidRPr="00937326" w:rsidRDefault="00937326" w:rsidP="00367B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>
        <w:rPr>
          <w:b/>
          <w:color w:val="000000"/>
          <w:bdr w:val="none" w:sz="0" w:space="0" w:color="auto" w:frame="1"/>
        </w:rPr>
        <w:t>Past Medical History</w:t>
      </w:r>
      <w:r w:rsidR="005561B4" w:rsidRPr="00937326">
        <w:rPr>
          <w:color w:val="000000"/>
          <w:bdr w:val="none" w:sz="0" w:space="0" w:color="auto" w:frame="1"/>
        </w:rPr>
        <w:t>:</w:t>
      </w:r>
      <w:r w:rsidR="007D4AAF">
        <w:rPr>
          <w:color w:val="000000"/>
          <w:bdr w:val="none" w:sz="0" w:space="0" w:color="auto" w:frame="1"/>
        </w:rPr>
        <w:t xml:space="preserve"> </w:t>
      </w:r>
      <w:r w:rsidR="005561B4" w:rsidRPr="00937326">
        <w:rPr>
          <w:color w:val="000000"/>
          <w:bdr w:val="none" w:sz="0" w:space="0" w:color="auto" w:frame="1"/>
        </w:rPr>
        <w:t>Patient denied any previous hospitalization</w:t>
      </w:r>
    </w:p>
    <w:p w14:paraId="33525064" w14:textId="18EA6E53" w:rsidR="005561B4" w:rsidRPr="00937326" w:rsidRDefault="005561B4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 w:rsidRPr="00937326">
        <w:rPr>
          <w:b/>
          <w:color w:val="000000"/>
          <w:bdr w:val="none" w:sz="0" w:space="0" w:color="auto" w:frame="1"/>
        </w:rPr>
        <w:t>S</w:t>
      </w:r>
      <w:r w:rsidR="00937326">
        <w:rPr>
          <w:b/>
          <w:color w:val="000000"/>
          <w:bdr w:val="none" w:sz="0" w:space="0" w:color="auto" w:frame="1"/>
        </w:rPr>
        <w:t>urgical History</w:t>
      </w:r>
      <w:r w:rsidRPr="00937326">
        <w:rPr>
          <w:color w:val="000000"/>
          <w:bdr w:val="none" w:sz="0" w:space="0" w:color="auto" w:frame="1"/>
        </w:rPr>
        <w:t>: Patient denies any previous surgery</w:t>
      </w:r>
    </w:p>
    <w:p w14:paraId="77E2E3D7" w14:textId="04BE3585" w:rsidR="005561B4" w:rsidRPr="00937326" w:rsidRDefault="005561B4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 w:rsidRPr="00937326">
        <w:rPr>
          <w:b/>
          <w:color w:val="000000"/>
          <w:bdr w:val="none" w:sz="0" w:space="0" w:color="auto" w:frame="1"/>
        </w:rPr>
        <w:t>F</w:t>
      </w:r>
      <w:r w:rsidR="00937326">
        <w:rPr>
          <w:b/>
          <w:color w:val="000000"/>
          <w:bdr w:val="none" w:sz="0" w:space="0" w:color="auto" w:frame="1"/>
        </w:rPr>
        <w:t>amily History</w:t>
      </w:r>
      <w:r w:rsidRPr="00937326">
        <w:rPr>
          <w:color w:val="000000"/>
          <w:bdr w:val="none" w:sz="0" w:space="0" w:color="auto" w:frame="1"/>
        </w:rPr>
        <w:t>: Family history is non-contributory</w:t>
      </w:r>
    </w:p>
    <w:p w14:paraId="564BB54D" w14:textId="6A22FB2F" w:rsidR="005561B4" w:rsidRPr="00937326" w:rsidRDefault="00937326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>
        <w:rPr>
          <w:b/>
          <w:color w:val="000000"/>
          <w:bdr w:val="none" w:sz="0" w:space="0" w:color="auto" w:frame="1"/>
        </w:rPr>
        <w:t>Social History</w:t>
      </w:r>
      <w:r w:rsidR="005561B4" w:rsidRPr="00937326">
        <w:rPr>
          <w:color w:val="000000"/>
          <w:bdr w:val="none" w:sz="0" w:space="0" w:color="auto" w:frame="1"/>
        </w:rPr>
        <w:t xml:space="preserve">: </w:t>
      </w:r>
      <w:r w:rsidR="007D4AAF">
        <w:rPr>
          <w:color w:val="000000"/>
          <w:bdr w:val="none" w:sz="0" w:space="0" w:color="auto" w:frame="1"/>
        </w:rPr>
        <w:t>S</w:t>
      </w:r>
      <w:r w:rsidR="005561B4" w:rsidRPr="00937326">
        <w:rPr>
          <w:color w:val="000000"/>
          <w:bdr w:val="none" w:sz="0" w:space="0" w:color="auto" w:frame="1"/>
        </w:rPr>
        <w:t xml:space="preserve">.J. is </w:t>
      </w:r>
      <w:r w:rsidR="007D4AAF">
        <w:rPr>
          <w:color w:val="000000"/>
          <w:bdr w:val="none" w:sz="0" w:space="0" w:color="auto" w:frame="1"/>
        </w:rPr>
        <w:t>unemployed</w:t>
      </w:r>
      <w:r w:rsidR="005561B4" w:rsidRPr="00937326">
        <w:rPr>
          <w:color w:val="000000"/>
          <w:bdr w:val="none" w:sz="0" w:space="0" w:color="auto" w:frame="1"/>
        </w:rPr>
        <w:t xml:space="preserve">, </w:t>
      </w:r>
      <w:r w:rsidR="007D4AAF">
        <w:rPr>
          <w:color w:val="000000"/>
          <w:bdr w:val="none" w:sz="0" w:space="0" w:color="auto" w:frame="1"/>
        </w:rPr>
        <w:t xml:space="preserve">admits to occasional alcohol use and smoking, </w:t>
      </w:r>
      <w:proofErr w:type="gramStart"/>
      <w:r w:rsidR="007D4AAF">
        <w:rPr>
          <w:color w:val="000000"/>
          <w:bdr w:val="none" w:sz="0" w:space="0" w:color="auto" w:frame="1"/>
        </w:rPr>
        <w:t xml:space="preserve">denies </w:t>
      </w:r>
      <w:r w:rsidR="005561B4" w:rsidRPr="00937326">
        <w:rPr>
          <w:color w:val="000000"/>
          <w:bdr w:val="none" w:sz="0" w:space="0" w:color="auto" w:frame="1"/>
        </w:rPr>
        <w:t xml:space="preserve"> illicit</w:t>
      </w:r>
      <w:proofErr w:type="gramEnd"/>
      <w:r w:rsidR="005561B4" w:rsidRPr="00937326">
        <w:rPr>
          <w:color w:val="000000"/>
          <w:bdr w:val="none" w:sz="0" w:space="0" w:color="auto" w:frame="1"/>
        </w:rPr>
        <w:t xml:space="preserve"> drug use</w:t>
      </w:r>
      <w:r w:rsidR="007D4AAF">
        <w:rPr>
          <w:color w:val="000000"/>
          <w:bdr w:val="none" w:sz="0" w:space="0" w:color="auto" w:frame="1"/>
        </w:rPr>
        <w:t>.</w:t>
      </w:r>
    </w:p>
    <w:p w14:paraId="3177311A" w14:textId="569C1775" w:rsidR="005561B4" w:rsidRDefault="005561B4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 w:rsidRPr="00937326">
        <w:rPr>
          <w:b/>
          <w:color w:val="000000"/>
          <w:bdr w:val="none" w:sz="0" w:space="0" w:color="auto" w:frame="1"/>
        </w:rPr>
        <w:t>Sexual History</w:t>
      </w:r>
      <w:r w:rsidRPr="00937326">
        <w:rPr>
          <w:color w:val="000000"/>
          <w:bdr w:val="none" w:sz="0" w:space="0" w:color="auto" w:frame="1"/>
        </w:rPr>
        <w:t xml:space="preserve">: </w:t>
      </w:r>
      <w:r w:rsidR="007D4AAF">
        <w:rPr>
          <w:color w:val="000000"/>
          <w:bdr w:val="none" w:sz="0" w:space="0" w:color="auto" w:frame="1"/>
        </w:rPr>
        <w:t>Patient denies sexual activity.</w:t>
      </w:r>
    </w:p>
    <w:p w14:paraId="3D3CB8EC" w14:textId="5D8F1245" w:rsidR="007D4AAF" w:rsidRDefault="007D4AAF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</w:p>
    <w:p w14:paraId="54BCC76B" w14:textId="693B325A" w:rsidR="007D4AAF" w:rsidRDefault="007D4AAF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</w:p>
    <w:p w14:paraId="1F07A8C6" w14:textId="77777777" w:rsidR="007D4AAF" w:rsidRDefault="007D4AAF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</w:p>
    <w:p w14:paraId="518FC34E" w14:textId="77777777" w:rsidR="00855365" w:rsidRDefault="00855365" w:rsidP="00937326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color w:val="000000"/>
          <w:bdr w:val="none" w:sz="0" w:space="0" w:color="auto" w:frame="1"/>
        </w:rPr>
      </w:pPr>
    </w:p>
    <w:p w14:paraId="410050A4" w14:textId="77777777" w:rsidR="00855365" w:rsidRDefault="00855365" w:rsidP="00937326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color w:val="000000"/>
          <w:bdr w:val="none" w:sz="0" w:space="0" w:color="auto" w:frame="1"/>
        </w:rPr>
      </w:pPr>
    </w:p>
    <w:p w14:paraId="7A2C83CC" w14:textId="77777777" w:rsidR="00855365" w:rsidRDefault="00855365" w:rsidP="00937326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color w:val="000000"/>
          <w:bdr w:val="none" w:sz="0" w:space="0" w:color="auto" w:frame="1"/>
        </w:rPr>
      </w:pPr>
    </w:p>
    <w:p w14:paraId="1696D4EB" w14:textId="0FB219A7" w:rsidR="00937326" w:rsidRDefault="005561B4" w:rsidP="00937326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 w:rsidRPr="00937326">
        <w:rPr>
          <w:b/>
          <w:color w:val="000000"/>
          <w:bdr w:val="none" w:sz="0" w:space="0" w:color="auto" w:frame="1"/>
        </w:rPr>
        <w:t>R</w:t>
      </w:r>
      <w:r w:rsidR="00937326">
        <w:rPr>
          <w:b/>
          <w:color w:val="000000"/>
          <w:bdr w:val="none" w:sz="0" w:space="0" w:color="auto" w:frame="1"/>
        </w:rPr>
        <w:t>eview of Systems</w:t>
      </w:r>
      <w:r w:rsidRPr="00937326">
        <w:rPr>
          <w:color w:val="000000"/>
          <w:bdr w:val="none" w:sz="0" w:space="0" w:color="auto" w:frame="1"/>
        </w:rPr>
        <w:t xml:space="preserve">: </w:t>
      </w:r>
    </w:p>
    <w:p w14:paraId="3E8ED763" w14:textId="2188BCBB" w:rsidR="002023FE" w:rsidRPr="002023FE" w:rsidRDefault="002023FE" w:rsidP="00937326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Constitutional: </w:t>
      </w:r>
      <w:r>
        <w:rPr>
          <w:color w:val="000000"/>
          <w:bdr w:val="none" w:sz="0" w:space="0" w:color="auto" w:frame="1"/>
        </w:rPr>
        <w:t>(</w:t>
      </w:r>
      <w:r w:rsidR="007D4AAF">
        <w:rPr>
          <w:color w:val="000000"/>
          <w:bdr w:val="none" w:sz="0" w:space="0" w:color="auto" w:frame="1"/>
        </w:rPr>
        <w:t>-</w:t>
      </w:r>
      <w:r>
        <w:rPr>
          <w:color w:val="000000"/>
          <w:bdr w:val="none" w:sz="0" w:space="0" w:color="auto" w:frame="1"/>
        </w:rPr>
        <w:t>) for fever, weakness, fatigue. Denies weight loss, n/v.</w:t>
      </w:r>
    </w:p>
    <w:p w14:paraId="07B9B9E5" w14:textId="5F99BB59" w:rsidR="005561B4" w:rsidRDefault="005561B4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proofErr w:type="gramStart"/>
      <w:r w:rsidRPr="002044D8">
        <w:rPr>
          <w:b/>
          <w:color w:val="000000"/>
          <w:bdr w:val="none" w:sz="0" w:space="0" w:color="auto" w:frame="1"/>
        </w:rPr>
        <w:lastRenderedPageBreak/>
        <w:t>HEENT</w:t>
      </w:r>
      <w:r w:rsidR="00855365">
        <w:rPr>
          <w:color w:val="000000"/>
          <w:bdr w:val="none" w:sz="0" w:space="0" w:color="auto" w:frame="1"/>
        </w:rPr>
        <w:t xml:space="preserve"> </w:t>
      </w:r>
      <w:r w:rsidRPr="00937326">
        <w:rPr>
          <w:color w:val="000000"/>
          <w:bdr w:val="none" w:sz="0" w:space="0" w:color="auto" w:frame="1"/>
        </w:rPr>
        <w:t xml:space="preserve"> (</w:t>
      </w:r>
      <w:proofErr w:type="gramEnd"/>
      <w:r w:rsidR="007D4AAF">
        <w:rPr>
          <w:color w:val="000000"/>
          <w:bdr w:val="none" w:sz="0" w:space="0" w:color="auto" w:frame="1"/>
        </w:rPr>
        <w:t>+</w:t>
      </w:r>
      <w:r w:rsidRPr="00937326">
        <w:rPr>
          <w:color w:val="000000"/>
          <w:bdr w:val="none" w:sz="0" w:space="0" w:color="auto" w:frame="1"/>
        </w:rPr>
        <w:t>) headache, no vertigo, dizziness or lightheadedness, no blurring of vision, no double vision, no tearing, (</w:t>
      </w:r>
      <w:r w:rsidR="007D4AAF">
        <w:rPr>
          <w:color w:val="000000"/>
          <w:bdr w:val="none" w:sz="0" w:space="0" w:color="auto" w:frame="1"/>
        </w:rPr>
        <w:t>-</w:t>
      </w:r>
      <w:r w:rsidRPr="00937326">
        <w:rPr>
          <w:color w:val="000000"/>
          <w:bdr w:val="none" w:sz="0" w:space="0" w:color="auto" w:frame="1"/>
        </w:rPr>
        <w:t>) sore throat, dysphagia, hoarseness, no ringing in the ears, (+) ear pain bilaterally, worst with swallowing, no neck pain</w:t>
      </w:r>
    </w:p>
    <w:p w14:paraId="3BB38A0B" w14:textId="7CC1954E" w:rsidR="002023FE" w:rsidRDefault="002023FE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Skin: </w:t>
      </w:r>
      <w:r>
        <w:rPr>
          <w:color w:val="000000"/>
          <w:bdr w:val="none" w:sz="0" w:space="0" w:color="auto" w:frame="1"/>
        </w:rPr>
        <w:t>Warm to touch, skin is intact, no signs of rash, itching or pruritus.</w:t>
      </w:r>
    </w:p>
    <w:p w14:paraId="2989CF11" w14:textId="0CA1B172" w:rsidR="002023FE" w:rsidRDefault="002023FE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Cardiovascular: </w:t>
      </w:r>
      <w:r>
        <w:rPr>
          <w:color w:val="000000"/>
          <w:bdr w:val="none" w:sz="0" w:space="0" w:color="auto" w:frame="1"/>
        </w:rPr>
        <w:t xml:space="preserve">Patient denies chest pain or SOB. </w:t>
      </w:r>
    </w:p>
    <w:p w14:paraId="770C90E8" w14:textId="3221209B" w:rsidR="002023FE" w:rsidRDefault="002023FE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Respiratory: </w:t>
      </w:r>
      <w:r>
        <w:rPr>
          <w:color w:val="000000"/>
          <w:bdr w:val="none" w:sz="0" w:space="0" w:color="auto" w:frame="1"/>
        </w:rPr>
        <w:t>Patient denies SOB, negative for respiratory distress.</w:t>
      </w:r>
    </w:p>
    <w:p w14:paraId="3BECAB02" w14:textId="41F797BA" w:rsidR="002023FE" w:rsidRDefault="002023FE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GI: </w:t>
      </w:r>
      <w:r>
        <w:rPr>
          <w:color w:val="000000"/>
          <w:bdr w:val="none" w:sz="0" w:space="0" w:color="auto" w:frame="1"/>
        </w:rPr>
        <w:t>Patient denies n/v and denies significant weight loss</w:t>
      </w:r>
    </w:p>
    <w:p w14:paraId="52848187" w14:textId="0D60FD90" w:rsidR="002023FE" w:rsidRDefault="000B65DA" w:rsidP="00855365">
      <w:pPr>
        <w:pStyle w:val="NormalWeb"/>
        <w:shd w:val="clear" w:color="auto" w:fill="FFFFFF"/>
        <w:spacing w:before="0" w:beforeAutospacing="0" w:after="0" w:afterAutospacing="0" w:line="480" w:lineRule="auto"/>
      </w:pPr>
      <w:r>
        <w:rPr>
          <w:b/>
          <w:bCs/>
          <w:color w:val="000000"/>
          <w:bdr w:val="none" w:sz="0" w:space="0" w:color="auto" w:frame="1"/>
        </w:rPr>
        <w:t xml:space="preserve">Neurological: </w:t>
      </w:r>
      <w:r>
        <w:t>No seizure, fainting, or weakness, normal speech, memory and motor coordination intact.</w:t>
      </w:r>
    </w:p>
    <w:p w14:paraId="6AD3B5AB" w14:textId="77777777" w:rsidR="000B65DA" w:rsidRDefault="000B65DA" w:rsidP="000B65DA">
      <w:pPr>
        <w:pStyle w:val="APA"/>
        <w:ind w:firstLine="0"/>
      </w:pPr>
      <w:r w:rsidRPr="00157590">
        <w:rPr>
          <w:b/>
        </w:rPr>
        <w:t>Hematologic</w:t>
      </w:r>
      <w:r>
        <w:t xml:space="preserve">:  No anemia, (-) easy </w:t>
      </w:r>
      <w:proofErr w:type="spellStart"/>
      <w:r>
        <w:t>bruisability</w:t>
      </w:r>
      <w:proofErr w:type="spellEnd"/>
      <w:r>
        <w:t>, no bleeding disorders.</w:t>
      </w:r>
    </w:p>
    <w:p w14:paraId="56ED3FD4" w14:textId="1F0D2C38" w:rsidR="000B65DA" w:rsidRDefault="000B65DA" w:rsidP="000B65DA">
      <w:pPr>
        <w:pStyle w:val="APA"/>
        <w:ind w:firstLine="0"/>
      </w:pPr>
      <w:r w:rsidRPr="00157590">
        <w:rPr>
          <w:b/>
        </w:rPr>
        <w:t>Psychiatric</w:t>
      </w:r>
      <w:r>
        <w:t>:  No depression, anxiety, mood and affect appropriate, (</w:t>
      </w:r>
      <w:r w:rsidR="007D4AAF">
        <w:t>-</w:t>
      </w:r>
      <w:r>
        <w:t xml:space="preserve">) sleep disturbance </w:t>
      </w:r>
    </w:p>
    <w:p w14:paraId="66B698A1" w14:textId="515E3297" w:rsidR="000B65DA" w:rsidRDefault="000B65DA" w:rsidP="000B65DA">
      <w:pPr>
        <w:pStyle w:val="APA"/>
        <w:ind w:firstLine="0"/>
      </w:pPr>
      <w:r w:rsidRPr="00157590">
        <w:rPr>
          <w:b/>
        </w:rPr>
        <w:t>Musculoskeletal</w:t>
      </w:r>
      <w:r>
        <w:t xml:space="preserve">:  Patient </w:t>
      </w:r>
      <w:r w:rsidR="007D4AAF">
        <w:t>denies body aches</w:t>
      </w:r>
    </w:p>
    <w:p w14:paraId="060A58EB" w14:textId="3CFEACB5" w:rsidR="000B65DA" w:rsidRDefault="000B65DA" w:rsidP="000B65DA">
      <w:pPr>
        <w:pStyle w:val="APA"/>
        <w:ind w:firstLine="0"/>
      </w:pPr>
      <w:r w:rsidRPr="00157590">
        <w:rPr>
          <w:b/>
        </w:rPr>
        <w:t>Endocrine</w:t>
      </w:r>
      <w:r>
        <w:t>:  Negative for thirst, cold or heat intolerance, no dysuria, nocturia, or frequency of </w:t>
      </w:r>
      <w:proofErr w:type="spellStart"/>
      <w:r>
        <w:t>micturation</w:t>
      </w:r>
      <w:proofErr w:type="spellEnd"/>
      <w:r>
        <w:t>.</w:t>
      </w:r>
    </w:p>
    <w:p w14:paraId="6880F41C" w14:textId="77777777" w:rsidR="000B65DA" w:rsidRDefault="000B65DA" w:rsidP="000B65DA">
      <w:pPr>
        <w:pStyle w:val="APA"/>
      </w:pPr>
      <w:r w:rsidRPr="00157590">
        <w:rPr>
          <w:b/>
        </w:rPr>
        <w:t>PHYSICAL EXAMINATION</w:t>
      </w:r>
      <w:r>
        <w:t>:</w:t>
      </w:r>
    </w:p>
    <w:p w14:paraId="3621B9D4" w14:textId="77777777" w:rsidR="000B65DA" w:rsidRDefault="000B65DA" w:rsidP="000B65DA">
      <w:pPr>
        <w:pStyle w:val="APA"/>
        <w:ind w:firstLine="0"/>
      </w:pPr>
      <w:r w:rsidRPr="00157590">
        <w:rPr>
          <w:b/>
        </w:rPr>
        <w:t>General</w:t>
      </w:r>
      <w:r>
        <w:t>: Patient is alert, awake and oriented, no acute distress.</w:t>
      </w:r>
    </w:p>
    <w:p w14:paraId="77A92539" w14:textId="115F0542" w:rsidR="007D4AAF" w:rsidRPr="007D4AAF" w:rsidRDefault="000B65DA" w:rsidP="007D4A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 w:rsidRPr="007D4AAF">
        <w:rPr>
          <w:b/>
          <w:sz w:val="24"/>
          <w:szCs w:val="24"/>
        </w:rPr>
        <w:t>Vital signs</w:t>
      </w:r>
      <w:r w:rsidR="007D4AAF" w:rsidRPr="007D4AAF">
        <w:rPr>
          <w:sz w:val="24"/>
          <w:szCs w:val="24"/>
        </w:rPr>
        <w:t xml:space="preserve"> </w:t>
      </w:r>
      <w:r w:rsidR="007D4AAF" w:rsidRPr="007D4AAF">
        <w:rPr>
          <w:sz w:val="24"/>
          <w:szCs w:val="24"/>
        </w:rPr>
        <w:t>BP: 102/66 mmHg laying down; T: 98.0 degrees Fahrenheit; RR: 18 breaths/min; HR: 71 beats/min HT: 5’8wt:172lb</w:t>
      </w:r>
    </w:p>
    <w:p w14:paraId="46E2C3D2" w14:textId="2F05ECED" w:rsidR="000B65DA" w:rsidRDefault="000B65DA" w:rsidP="000B65DA">
      <w:pPr>
        <w:pStyle w:val="APA"/>
        <w:ind w:firstLine="0"/>
      </w:pPr>
    </w:p>
    <w:p w14:paraId="047F25E9" w14:textId="29205141" w:rsidR="000B65DA" w:rsidRDefault="000B65DA" w:rsidP="000B65DA">
      <w:pPr>
        <w:pStyle w:val="APA"/>
        <w:ind w:firstLine="0"/>
      </w:pPr>
      <w:r w:rsidRPr="00FC05B8">
        <w:rPr>
          <w:b/>
        </w:rPr>
        <w:t>Skin:</w:t>
      </w:r>
      <w:r>
        <w:t xml:space="preserve">  Normal in appearance, warm to touch, nails pink without clubbing.</w:t>
      </w:r>
    </w:p>
    <w:p w14:paraId="1CDE0E39" w14:textId="1C5E8A1A" w:rsidR="000B65DA" w:rsidRDefault="000B65DA" w:rsidP="000B65DA">
      <w:pPr>
        <w:pStyle w:val="APA"/>
        <w:ind w:firstLine="0"/>
      </w:pPr>
      <w:r>
        <w:rPr>
          <w:b/>
        </w:rPr>
        <w:t>H</w:t>
      </w:r>
      <w:r w:rsidRPr="00157590">
        <w:rPr>
          <w:b/>
        </w:rPr>
        <w:t>ead</w:t>
      </w:r>
      <w:r>
        <w:t>:  Scalp normal, no lesions, no mass, no tenderness, hair is evenly distributed.</w:t>
      </w:r>
    </w:p>
    <w:p w14:paraId="0DD46B7D" w14:textId="5462A96F" w:rsidR="000B65DA" w:rsidRDefault="000B65DA" w:rsidP="000B65DA">
      <w:pPr>
        <w:pStyle w:val="APA"/>
        <w:ind w:firstLine="0"/>
      </w:pPr>
      <w:r w:rsidRPr="00157590">
        <w:rPr>
          <w:b/>
        </w:rPr>
        <w:t>Eyes</w:t>
      </w:r>
      <w:r>
        <w:t>:  Pupils equally round, reactive to light and accommodation, sclera and conjunctiva normal. Normal vessels without hemorrhage on fundoscopic examination.</w:t>
      </w:r>
    </w:p>
    <w:p w14:paraId="292C5887" w14:textId="0BBB9945" w:rsidR="000B65DA" w:rsidRDefault="000B65DA" w:rsidP="000B65DA">
      <w:pPr>
        <w:pStyle w:val="APA"/>
        <w:ind w:firstLine="0"/>
      </w:pPr>
      <w:r w:rsidRPr="00157590">
        <w:rPr>
          <w:b/>
        </w:rPr>
        <w:lastRenderedPageBreak/>
        <w:t>Ears</w:t>
      </w:r>
      <w:r>
        <w:t xml:space="preserve">:  Outer </w:t>
      </w:r>
      <w:proofErr w:type="spellStart"/>
      <w:r>
        <w:t>ear</w:t>
      </w:r>
      <w:proofErr w:type="spellEnd"/>
      <w:r>
        <w:t xml:space="preserve"> without lesions, skin intact, same color as face, tympanic canals</w:t>
      </w:r>
      <w:r w:rsidR="0054272C">
        <w:t xml:space="preserve"> erythema</w:t>
      </w:r>
      <w:r>
        <w:t>, eardrum flat, translucent and pearly gray in color.</w:t>
      </w:r>
    </w:p>
    <w:p w14:paraId="254CFCC6" w14:textId="77777777" w:rsidR="000B65DA" w:rsidRDefault="000B65DA" w:rsidP="000B65DA">
      <w:pPr>
        <w:pStyle w:val="APA"/>
        <w:ind w:firstLine="0"/>
      </w:pPr>
      <w:r w:rsidRPr="00157590">
        <w:rPr>
          <w:b/>
        </w:rPr>
        <w:t>Nose/Sinuses</w:t>
      </w:r>
      <w:r>
        <w:t>:  Midline nasal septum, nostrils patent bilaterally, no nasal discharge, no tenderness over frontal and maxillary sinuses.</w:t>
      </w:r>
    </w:p>
    <w:p w14:paraId="46D3E517" w14:textId="36F3B400" w:rsidR="000B65DA" w:rsidRPr="000B65DA" w:rsidRDefault="000B65DA" w:rsidP="000B65DA">
      <w:pPr>
        <w:overflowPunct/>
        <w:autoSpaceDE/>
        <w:autoSpaceDN/>
        <w:adjustRightInd/>
        <w:spacing w:line="480" w:lineRule="auto"/>
        <w:textAlignment w:val="auto"/>
        <w:rPr>
          <w:sz w:val="24"/>
          <w:szCs w:val="24"/>
        </w:rPr>
      </w:pPr>
      <w:r w:rsidRPr="000B65DA">
        <w:rPr>
          <w:b/>
          <w:sz w:val="24"/>
          <w:szCs w:val="24"/>
        </w:rPr>
        <w:t>Mouth/Throat</w:t>
      </w:r>
      <w:r w:rsidRPr="000B65DA">
        <w:rPr>
          <w:sz w:val="24"/>
          <w:szCs w:val="24"/>
        </w:rPr>
        <w:t xml:space="preserve">:  Tongue &amp; lips normal in color, moist </w:t>
      </w:r>
      <w:r w:rsidRPr="000B65DA">
        <w:rPr>
          <w:color w:val="000000"/>
          <w:sz w:val="24"/>
          <w:szCs w:val="24"/>
          <w:shd w:val="clear" w:color="auto" w:fill="FFFFFF"/>
        </w:rPr>
        <w:t>pharyngeal walls pink</w:t>
      </w:r>
    </w:p>
    <w:p w14:paraId="6B5195D3" w14:textId="71A2FD51" w:rsidR="000B65DA" w:rsidRDefault="000B65DA" w:rsidP="000B65DA">
      <w:pPr>
        <w:pStyle w:val="APA"/>
        <w:ind w:firstLine="0"/>
      </w:pPr>
      <w:r w:rsidRPr="00157590">
        <w:rPr>
          <w:b/>
        </w:rPr>
        <w:t>Neck</w:t>
      </w:r>
      <w:r>
        <w:t>:  Supple, no JVP, negative for carotid artery bruits.</w:t>
      </w:r>
    </w:p>
    <w:p w14:paraId="33EDB06C" w14:textId="1D490176" w:rsidR="000B65DA" w:rsidRDefault="000B65DA" w:rsidP="000B65DA">
      <w:pPr>
        <w:pStyle w:val="APA"/>
        <w:ind w:firstLine="0"/>
      </w:pPr>
      <w:r w:rsidRPr="00157590">
        <w:rPr>
          <w:b/>
        </w:rPr>
        <w:t>Heart:</w:t>
      </w:r>
      <w:r>
        <w:t xml:space="preserve">  NSR on EKG monitor, S1 and S2 normal, no murmurs, no gallops, or rubs, no abnormal pulsation.</w:t>
      </w:r>
    </w:p>
    <w:p w14:paraId="4095E0F2" w14:textId="77777777" w:rsidR="000B65DA" w:rsidRDefault="000B65DA" w:rsidP="000B65DA">
      <w:pPr>
        <w:pStyle w:val="APA"/>
        <w:ind w:firstLine="0"/>
      </w:pPr>
      <w:r w:rsidRPr="00157590">
        <w:rPr>
          <w:b/>
        </w:rPr>
        <w:t>Thorax and Back</w:t>
      </w:r>
      <w:r>
        <w:t xml:space="preserve">:  Symmetrical lung expansion, spine no deformity or tenderness. </w:t>
      </w:r>
    </w:p>
    <w:p w14:paraId="50E38937" w14:textId="7986641D" w:rsidR="000B65DA" w:rsidRDefault="000B65DA" w:rsidP="000B65DA">
      <w:pPr>
        <w:pStyle w:val="APA"/>
        <w:ind w:firstLine="0"/>
      </w:pPr>
      <w:r w:rsidRPr="00157590">
        <w:rPr>
          <w:b/>
        </w:rPr>
        <w:t>Lungs</w:t>
      </w:r>
      <w:r>
        <w:t>:  Symmetric expansion on inspection, respiratory effort even and unlabored without use of accessory muscles, on palpation tactile fremitus equal bilaterally, normal resonant on percussion, clear breath sounds.</w:t>
      </w:r>
    </w:p>
    <w:p w14:paraId="4413F300" w14:textId="0B23F0B5" w:rsidR="000B65DA" w:rsidRDefault="000B65DA" w:rsidP="000B65DA">
      <w:pPr>
        <w:pStyle w:val="APA"/>
        <w:ind w:firstLine="0"/>
      </w:pPr>
      <w:r w:rsidRPr="00157590">
        <w:rPr>
          <w:b/>
        </w:rPr>
        <w:t>Abdomen</w:t>
      </w:r>
      <w:r>
        <w:t>:  Abdomen is non- distended, soft, no tenderness on palpation, no hepatojugular reflux, normoactive bowel sounds in all four quadrants.</w:t>
      </w:r>
    </w:p>
    <w:p w14:paraId="4C5E0FAE" w14:textId="3794B3A2" w:rsidR="000B65DA" w:rsidRDefault="000B65DA" w:rsidP="000B65DA">
      <w:pPr>
        <w:pStyle w:val="APA"/>
        <w:ind w:firstLine="0"/>
      </w:pPr>
      <w:r>
        <w:rPr>
          <w:b/>
        </w:rPr>
        <w:t>E</w:t>
      </w:r>
      <w:r w:rsidRPr="00157590">
        <w:rPr>
          <w:b/>
        </w:rPr>
        <w:t>xtremities</w:t>
      </w:r>
      <w:r>
        <w:t>:  Moves all, no discoloration, or cyanosis, no clubbing or edema, good pulses with regular rhythm.</w:t>
      </w:r>
    </w:p>
    <w:p w14:paraId="4F8C6764" w14:textId="5F333E87" w:rsidR="000B65DA" w:rsidRDefault="000B65DA" w:rsidP="000B65DA">
      <w:pPr>
        <w:pStyle w:val="APA"/>
        <w:ind w:firstLine="0"/>
      </w:pPr>
      <w:r w:rsidRPr="00157590">
        <w:rPr>
          <w:b/>
        </w:rPr>
        <w:t>Neurological</w:t>
      </w:r>
      <w:r>
        <w:t>:  Patient is alert and oriented to person place time and situation, cranial nerves II -XII intact, motor, strength, </w:t>
      </w:r>
      <w:proofErr w:type="gramStart"/>
      <w:r>
        <w:t>and  sensory</w:t>
      </w:r>
      <w:proofErr w:type="gramEnd"/>
      <w:r>
        <w:t xml:space="preserve"> examination of the upper and lower extremities is normal, symmetrical and normal reflexes bilaterally in both extremities, gait normal.</w:t>
      </w:r>
    </w:p>
    <w:p w14:paraId="586757B8" w14:textId="77777777" w:rsidR="000B65DA" w:rsidRDefault="000B65DA" w:rsidP="000B65DA">
      <w:pPr>
        <w:pStyle w:val="APA"/>
        <w:ind w:firstLine="0"/>
      </w:pPr>
      <w:r w:rsidRPr="00157590">
        <w:rPr>
          <w:b/>
        </w:rPr>
        <w:t>Genitalia</w:t>
      </w:r>
      <w:r>
        <w:t>:  Normal penis, no scrotal masses, or swelling noted.</w:t>
      </w:r>
    </w:p>
    <w:p w14:paraId="1134609E" w14:textId="77777777" w:rsidR="000B65DA" w:rsidRDefault="000B65DA" w:rsidP="000B65DA">
      <w:pPr>
        <w:pStyle w:val="APA"/>
        <w:ind w:firstLine="0"/>
      </w:pPr>
    </w:p>
    <w:p w14:paraId="5CEC2852" w14:textId="77777777" w:rsidR="000B65DA" w:rsidRPr="000B65DA" w:rsidRDefault="000B65DA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</w:p>
    <w:p w14:paraId="66DAB906" w14:textId="77777777" w:rsidR="002044D8" w:rsidRDefault="002044D8" w:rsidP="002044D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Assessment</w:t>
      </w:r>
    </w:p>
    <w:p w14:paraId="6FF91755" w14:textId="77777777" w:rsidR="002044D8" w:rsidRDefault="002044D8" w:rsidP="00C76F2E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lastRenderedPageBreak/>
        <w:t>Primary Diagnosis</w:t>
      </w:r>
    </w:p>
    <w:p w14:paraId="42011742" w14:textId="2DDEE313" w:rsidR="00422B7F" w:rsidRDefault="0054272C" w:rsidP="002D73AB">
      <w:pPr>
        <w:pStyle w:val="APA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Please describe Otitis Media</w:t>
      </w:r>
    </w:p>
    <w:p w14:paraId="11F9F536" w14:textId="77777777" w:rsidR="000B65DA" w:rsidRDefault="000B65DA" w:rsidP="000B65DA">
      <w:pPr>
        <w:pStyle w:val="APA"/>
        <w:ind w:firstLine="0"/>
        <w:rPr>
          <w:b/>
          <w:bCs/>
          <w:color w:val="000000"/>
          <w:bdr w:val="none" w:sz="0" w:space="0" w:color="auto" w:frame="1"/>
        </w:rPr>
      </w:pPr>
    </w:p>
    <w:p w14:paraId="354BD070" w14:textId="12081A48" w:rsidR="000B65DA" w:rsidRDefault="000B65DA" w:rsidP="000B65DA">
      <w:pPr>
        <w:pStyle w:val="APA"/>
        <w:ind w:firstLine="0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Pathophysiology</w:t>
      </w:r>
      <w:r w:rsidR="00432257">
        <w:rPr>
          <w:b/>
          <w:bCs/>
          <w:color w:val="000000"/>
          <w:bdr w:val="none" w:sz="0" w:space="0" w:color="auto" w:frame="1"/>
        </w:rPr>
        <w:t xml:space="preserve"> </w:t>
      </w:r>
    </w:p>
    <w:p w14:paraId="5BE50343" w14:textId="5A4E62D7" w:rsidR="00432257" w:rsidRPr="00432257" w:rsidRDefault="0054272C" w:rsidP="000B65DA">
      <w:pPr>
        <w:pStyle w:val="APA"/>
        <w:ind w:firstLine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Please write about the pathophysiology of otitis media</w:t>
      </w:r>
    </w:p>
    <w:p w14:paraId="081DEC11" w14:textId="77777777" w:rsidR="000B65DA" w:rsidRPr="000B65DA" w:rsidRDefault="000B65DA" w:rsidP="000B65D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C0AA9C8" w14:textId="78DB5F8B" w:rsidR="00565C31" w:rsidRDefault="00565C31" w:rsidP="002023FE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Differential Diagnosis</w:t>
      </w:r>
    </w:p>
    <w:p w14:paraId="049E23B0" w14:textId="55D2B445" w:rsidR="00432257" w:rsidRPr="00CD52A9" w:rsidRDefault="0054272C" w:rsidP="002023FE">
      <w:pPr>
        <w:pStyle w:val="NormalWeb"/>
        <w:shd w:val="clear" w:color="auto" w:fill="FFFFFF"/>
        <w:spacing w:before="0" w:beforeAutospacing="0" w:after="0" w:afterAutospacing="0" w:line="480" w:lineRule="auto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Write three differential diagnosis describing briefly each disease </w:t>
      </w:r>
    </w:p>
    <w:p w14:paraId="76843098" w14:textId="77777777" w:rsidR="00CD6632" w:rsidRDefault="00CD6632" w:rsidP="00646B45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PLAN</w:t>
      </w:r>
    </w:p>
    <w:p w14:paraId="484933F9" w14:textId="77777777" w:rsidR="00B61C24" w:rsidRDefault="00646B45" w:rsidP="00CD6632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Diagnostic</w:t>
      </w:r>
    </w:p>
    <w:p w14:paraId="3B5BC1EE" w14:textId="33AEFA30" w:rsidR="00CD6632" w:rsidRDefault="00BA2707" w:rsidP="00CD6632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 </w:t>
      </w:r>
      <w:r w:rsidR="00646B45">
        <w:rPr>
          <w:b/>
          <w:color w:val="000000"/>
          <w:bdr w:val="none" w:sz="0" w:space="0" w:color="auto" w:frame="1"/>
        </w:rPr>
        <w:tab/>
      </w:r>
      <w:r w:rsidR="0054272C">
        <w:rPr>
          <w:color w:val="000000"/>
          <w:bdr w:val="none" w:sz="0" w:space="0" w:color="auto" w:frame="1"/>
        </w:rPr>
        <w:t xml:space="preserve">What diagnostic tool was </w:t>
      </w:r>
      <w:proofErr w:type="gramStart"/>
      <w:r w:rsidR="0054272C">
        <w:rPr>
          <w:color w:val="000000"/>
          <w:bdr w:val="none" w:sz="0" w:space="0" w:color="auto" w:frame="1"/>
        </w:rPr>
        <w:t>used (Fundoscopic)</w:t>
      </w:r>
      <w:proofErr w:type="gramEnd"/>
      <w:r w:rsidR="00414DE7">
        <w:rPr>
          <w:color w:val="000000"/>
          <w:bdr w:val="none" w:sz="0" w:space="0" w:color="auto" w:frame="1"/>
        </w:rPr>
        <w:t xml:space="preserve"> </w:t>
      </w:r>
    </w:p>
    <w:p w14:paraId="4A2BA592" w14:textId="77777777" w:rsidR="00B61C24" w:rsidRDefault="00B61C24" w:rsidP="00CD6632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Medical </w:t>
      </w:r>
      <w:r w:rsidR="00D26B70">
        <w:rPr>
          <w:b/>
          <w:color w:val="000000"/>
          <w:bdr w:val="none" w:sz="0" w:space="0" w:color="auto" w:frame="1"/>
        </w:rPr>
        <w:t>T</w:t>
      </w:r>
      <w:r>
        <w:rPr>
          <w:b/>
          <w:color w:val="000000"/>
          <w:bdr w:val="none" w:sz="0" w:space="0" w:color="auto" w:frame="1"/>
        </w:rPr>
        <w:t>reatment</w:t>
      </w:r>
    </w:p>
    <w:p w14:paraId="05A9A0E2" w14:textId="77777777" w:rsidR="0054272C" w:rsidRDefault="0054272C" w:rsidP="005427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 w:cs="Helvetica"/>
        </w:rPr>
      </w:pPr>
      <w:r>
        <w:rPr>
          <w:rFonts w:ascii="Times" w:hAnsi="Times" w:cs="Helvetica"/>
        </w:rPr>
        <w:t xml:space="preserve">Augmentin 875mg-125mg tab 1 tab by mouth every 12 hours </w:t>
      </w:r>
    </w:p>
    <w:p w14:paraId="578DB420" w14:textId="77777777" w:rsidR="0054272C" w:rsidRDefault="0054272C" w:rsidP="005427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 w:cs="Helvetica"/>
        </w:rPr>
      </w:pPr>
      <w:r>
        <w:rPr>
          <w:rFonts w:ascii="Times" w:hAnsi="Times" w:cs="Helvetica"/>
        </w:rPr>
        <w:t>Ibuprofen 600mg tab 1 tab by mouth 3 times daily with food</w:t>
      </w:r>
    </w:p>
    <w:p w14:paraId="45386A7A" w14:textId="77777777" w:rsidR="00CD52A9" w:rsidRDefault="00CD52A9" w:rsidP="00E3146B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/>
          <w:color w:val="000000"/>
          <w:bdr w:val="none" w:sz="0" w:space="0" w:color="auto" w:frame="1"/>
        </w:rPr>
      </w:pPr>
    </w:p>
    <w:p w14:paraId="2C7F6D99" w14:textId="77777777" w:rsidR="00CD52A9" w:rsidRDefault="00CD52A9" w:rsidP="00E3146B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/>
          <w:color w:val="000000"/>
          <w:bdr w:val="none" w:sz="0" w:space="0" w:color="auto" w:frame="1"/>
        </w:rPr>
      </w:pPr>
    </w:p>
    <w:p w14:paraId="3DC8ED98" w14:textId="036C472C" w:rsidR="00646B45" w:rsidRDefault="00D26B70" w:rsidP="00E3146B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Education/Home Remedies</w:t>
      </w:r>
      <w:r>
        <w:rPr>
          <w:color w:val="000000"/>
          <w:bdr w:val="none" w:sz="0" w:space="0" w:color="auto" w:frame="1"/>
        </w:rPr>
        <w:t xml:space="preserve"> </w:t>
      </w:r>
    </w:p>
    <w:p w14:paraId="604FBAF5" w14:textId="268D2D86" w:rsidR="00D26B70" w:rsidRDefault="0054272C" w:rsidP="00C47DF2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Write a brief summary about what to educate patient </w:t>
      </w:r>
    </w:p>
    <w:p w14:paraId="37085867" w14:textId="77777777" w:rsidR="00D26B70" w:rsidRPr="00D26B70" w:rsidRDefault="00D26B70" w:rsidP="00E3146B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000000"/>
          <w:bdr w:val="none" w:sz="0" w:space="0" w:color="auto" w:frame="1"/>
        </w:rPr>
      </w:pPr>
    </w:p>
    <w:p w14:paraId="5634363E" w14:textId="77777777" w:rsidR="00C76F2E" w:rsidRDefault="00E3146B" w:rsidP="00E3146B">
      <w:pPr>
        <w:pStyle w:val="APAHeadingCenterIncludedInTOC"/>
        <w:rPr>
          <w:bdr w:val="none" w:sz="0" w:space="0" w:color="auto" w:frame="1"/>
        </w:rPr>
      </w:pPr>
      <w:r>
        <w:rPr>
          <w:bdr w:val="none" w:sz="0" w:space="0" w:color="auto" w:frame="1"/>
        </w:rPr>
        <w:br w:type="page"/>
      </w:r>
      <w:r>
        <w:rPr>
          <w:bdr w:val="none" w:sz="0" w:space="0" w:color="auto" w:frame="1"/>
        </w:rPr>
        <w:lastRenderedPageBreak/>
        <w:t>References</w:t>
      </w:r>
    </w:p>
    <w:p w14:paraId="5E52B0FC" w14:textId="5D420FE6" w:rsidR="00E3146B" w:rsidRPr="00E3146B" w:rsidRDefault="0054272C" w:rsidP="00CD52A9">
      <w:pPr>
        <w:pStyle w:val="APAReference"/>
      </w:pPr>
      <w:r>
        <w:t xml:space="preserve">Please have three references </w:t>
      </w:r>
    </w:p>
    <w:sectPr w:rsidR="00E3146B" w:rsidRPr="00E3146B" w:rsidSect="0071454D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93F76" w14:textId="77777777" w:rsidR="00A5307B" w:rsidRDefault="00A5307B">
      <w:r>
        <w:separator/>
      </w:r>
    </w:p>
  </w:endnote>
  <w:endnote w:type="continuationSeparator" w:id="0">
    <w:p w14:paraId="7E629430" w14:textId="77777777" w:rsidR="00A5307B" w:rsidRDefault="00A5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늹ꩋН恀Ɖ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B24E8" w14:textId="77777777" w:rsidR="00A5307B" w:rsidRDefault="00A5307B">
      <w:r>
        <w:separator/>
      </w:r>
    </w:p>
  </w:footnote>
  <w:footnote w:type="continuationSeparator" w:id="0">
    <w:p w14:paraId="27A84D6C" w14:textId="77777777" w:rsidR="00A5307B" w:rsidRDefault="00A5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5D7C6" w14:textId="77777777" w:rsidR="0071454D" w:rsidRPr="0071454D" w:rsidRDefault="00BA3CF7" w:rsidP="0071454D">
    <w:pPr>
      <w:pStyle w:val="APAPageHeading"/>
    </w:pPr>
    <w:r>
      <w:t>CASE STUDY: INFECTIOUS MONONUCLIOSIS</w:t>
    </w:r>
    <w:r w:rsidR="0071454D">
      <w:tab/>
    </w:r>
    <w:r w:rsidR="0071454D">
      <w:fldChar w:fldCharType="begin"/>
    </w:r>
    <w:r w:rsidR="0071454D">
      <w:instrText xml:space="preserve"> PAGE  \* MERGEFORMAT </w:instrText>
    </w:r>
    <w:r w:rsidR="0071454D">
      <w:fldChar w:fldCharType="separate"/>
    </w:r>
    <w:r w:rsidR="00944604">
      <w:rPr>
        <w:noProof/>
      </w:rPr>
      <w:t>7</w:t>
    </w:r>
    <w:r w:rsidR="0071454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0084F" w14:textId="77777777" w:rsidR="0071454D" w:rsidRPr="0071454D" w:rsidRDefault="0071454D" w:rsidP="0071454D">
    <w:pPr>
      <w:pStyle w:val="APAPageHeading"/>
    </w:pPr>
    <w:r>
      <w:t>C</w:t>
    </w:r>
    <w:r w:rsidR="004672F0">
      <w:t>ASE STUDY</w:t>
    </w:r>
    <w:r w:rsidR="00A213E6">
      <w:t>: INFECTIO</w:t>
    </w:r>
    <w:r w:rsidR="004672F0">
      <w:t>US MONONUCLIOSIS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944604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674C00"/>
    <w:multiLevelType w:val="hybridMultilevel"/>
    <w:tmpl w:val="BD3C30F6"/>
    <w:lvl w:ilvl="0" w:tplc="86C0D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429816833912037I0" w:val="*1,597˜11April~Hazard~Vallerand~Cynthia~A~Sanoski~˜12032017˜15Davis’s Drug Guide for Nurses˜2201˜15215th˜21951˜21940˜110Philadelphia, PA.˜111F. A. Davis Company˜1449˜269˜1196˜1609˜"/>
    <w:docVar w:name="429844551388889I0" w:val="*1,597˜11K~L~McCance~S~E~Huether~V~L~Brashers~N~S~Rote~˜12032016˜15Pathophisiology: The boilogic basis for disease in adults and children˜2201˜1527˜21951˜21940˜110Maryland Heights, MO˜111Mosby Elsevier˜1449˜269˜1196˜1609˜"/>
    <w:docVar w:name="429853792245370I0" w:val="*1,610˜13Case Study 1˜1234Patient Information˜12032017˜2701˜1112˜112https://cdrewu.blackboard.com/webapps/blackboard/execute/announcement?method=search&amp;context=mybb&amp;course_id=_299234_1&amp;individualAnnouncementId=_13306_1˜"/>
    <w:docVar w:name="429855837847222I0" w:val="*1,60˜11Mark~E~Ebell~˜12032016˜2331˜1241April 12˜13Infectious Mononucleosis˜16Journal of American Medical Association˜2680˜186˜21˜181˜2710˜1163˜21751˜2691˜119610.1001/jama.2016.2474˜1141˜"/>
    <w:docVar w:name="429895140856481I0" w:val="*1,60˜11Christine~~Hoyle~˜12032016˜2330˜1241˜13Make your strep diagnosis spot on˜16The Nurse Practitioner˜2681˜18634˜211˜18110˜2711˜116346-52˜21751˜2691˜119610.1097.NPR.0000361.11273.5c˜1141˜"/>
    <w:docVar w:name="429895541898148I0" w:val="*1,60˜11M~T~Vincent~N~~Celestine~A~N~Hussain~˜12032014˜2330˜1241˜13Pharyngitis˜16American Family Physician˜2680˜186˜21˜181˜2711˜11631464-1470˜21751˜2690˜1196˜1141http://www.aafp.org/afp/2014/0315.p1465.html˜"/>
    <w:docVar w:name="bmHeaderInfo" w:val="CASE STUDY: INFECTIOUS MONONUCLIOSIS"/>
    <w:docVar w:name="cIsAbstract" w:val="False"/>
    <w:docVar w:name="cPaperAPAOrMLA" w:val="1"/>
    <w:docVar w:name="cUniquePaperID" w:val="429845278935185I0"/>
    <w:docVar w:name="HasTitlePage" w:val="True"/>
    <w:docVar w:name="IncludeAnnotations" w:val="False"/>
    <w:docVar w:name="LastEditedVersion" w:val="5"/>
    <w:docVar w:name="PaperTypeID" w:val="1"/>
  </w:docVars>
  <w:rsids>
    <w:rsidRoot w:val="0071454D"/>
    <w:rsid w:val="000022DA"/>
    <w:rsid w:val="00003776"/>
    <w:rsid w:val="00004A0E"/>
    <w:rsid w:val="0000704A"/>
    <w:rsid w:val="0000750F"/>
    <w:rsid w:val="0000797F"/>
    <w:rsid w:val="000100C0"/>
    <w:rsid w:val="00011136"/>
    <w:rsid w:val="00011189"/>
    <w:rsid w:val="00011825"/>
    <w:rsid w:val="0001296A"/>
    <w:rsid w:val="00013627"/>
    <w:rsid w:val="00015FF1"/>
    <w:rsid w:val="0001685B"/>
    <w:rsid w:val="00017679"/>
    <w:rsid w:val="00017F15"/>
    <w:rsid w:val="0002073C"/>
    <w:rsid w:val="00023D79"/>
    <w:rsid w:val="00024E98"/>
    <w:rsid w:val="00025FAC"/>
    <w:rsid w:val="00031745"/>
    <w:rsid w:val="000323AD"/>
    <w:rsid w:val="00033765"/>
    <w:rsid w:val="00033E75"/>
    <w:rsid w:val="00034E5C"/>
    <w:rsid w:val="00034EEC"/>
    <w:rsid w:val="00035FF6"/>
    <w:rsid w:val="00040203"/>
    <w:rsid w:val="000428F1"/>
    <w:rsid w:val="00043377"/>
    <w:rsid w:val="000455A3"/>
    <w:rsid w:val="00045BCD"/>
    <w:rsid w:val="00047B6B"/>
    <w:rsid w:val="000503B7"/>
    <w:rsid w:val="00050DD7"/>
    <w:rsid w:val="00051B53"/>
    <w:rsid w:val="00051E09"/>
    <w:rsid w:val="0005298A"/>
    <w:rsid w:val="00052BB5"/>
    <w:rsid w:val="000531FC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A06"/>
    <w:rsid w:val="00080A96"/>
    <w:rsid w:val="0008185E"/>
    <w:rsid w:val="00082D96"/>
    <w:rsid w:val="00083CA1"/>
    <w:rsid w:val="00084594"/>
    <w:rsid w:val="00084EBC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2520"/>
    <w:rsid w:val="000A40C8"/>
    <w:rsid w:val="000A4324"/>
    <w:rsid w:val="000A7474"/>
    <w:rsid w:val="000A7C2C"/>
    <w:rsid w:val="000B0007"/>
    <w:rsid w:val="000B15DC"/>
    <w:rsid w:val="000B170D"/>
    <w:rsid w:val="000B18A9"/>
    <w:rsid w:val="000B25A0"/>
    <w:rsid w:val="000B4365"/>
    <w:rsid w:val="000B65DA"/>
    <w:rsid w:val="000B772C"/>
    <w:rsid w:val="000C0365"/>
    <w:rsid w:val="000C03BF"/>
    <w:rsid w:val="000C04F8"/>
    <w:rsid w:val="000C11DE"/>
    <w:rsid w:val="000C1D99"/>
    <w:rsid w:val="000C1FC5"/>
    <w:rsid w:val="000C61F1"/>
    <w:rsid w:val="000C6EAB"/>
    <w:rsid w:val="000C6FB7"/>
    <w:rsid w:val="000C7EF4"/>
    <w:rsid w:val="000D156B"/>
    <w:rsid w:val="000D2B19"/>
    <w:rsid w:val="000D2C3F"/>
    <w:rsid w:val="000D2FF5"/>
    <w:rsid w:val="000D3A4B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E7EA9"/>
    <w:rsid w:val="000F01E0"/>
    <w:rsid w:val="000F14DE"/>
    <w:rsid w:val="000F20F8"/>
    <w:rsid w:val="000F2E61"/>
    <w:rsid w:val="000F5A60"/>
    <w:rsid w:val="000F5E97"/>
    <w:rsid w:val="000F697F"/>
    <w:rsid w:val="000F7897"/>
    <w:rsid w:val="00100C2E"/>
    <w:rsid w:val="00102239"/>
    <w:rsid w:val="00102363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275E"/>
    <w:rsid w:val="00115618"/>
    <w:rsid w:val="0011599A"/>
    <w:rsid w:val="00116ADB"/>
    <w:rsid w:val="001170F1"/>
    <w:rsid w:val="001218B0"/>
    <w:rsid w:val="00121FC6"/>
    <w:rsid w:val="00122D08"/>
    <w:rsid w:val="00123103"/>
    <w:rsid w:val="00123240"/>
    <w:rsid w:val="001235F2"/>
    <w:rsid w:val="00124F6E"/>
    <w:rsid w:val="00126126"/>
    <w:rsid w:val="00126C95"/>
    <w:rsid w:val="0012702A"/>
    <w:rsid w:val="00127244"/>
    <w:rsid w:val="00130321"/>
    <w:rsid w:val="00130B12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0582"/>
    <w:rsid w:val="00151FAC"/>
    <w:rsid w:val="0015261A"/>
    <w:rsid w:val="00152C55"/>
    <w:rsid w:val="00153323"/>
    <w:rsid w:val="00154EAA"/>
    <w:rsid w:val="00156992"/>
    <w:rsid w:val="00157AB3"/>
    <w:rsid w:val="00157B95"/>
    <w:rsid w:val="0016036D"/>
    <w:rsid w:val="001607F0"/>
    <w:rsid w:val="001608C4"/>
    <w:rsid w:val="00161C96"/>
    <w:rsid w:val="00162410"/>
    <w:rsid w:val="00162608"/>
    <w:rsid w:val="00163CF7"/>
    <w:rsid w:val="00164E7D"/>
    <w:rsid w:val="00165696"/>
    <w:rsid w:val="00165937"/>
    <w:rsid w:val="0016796B"/>
    <w:rsid w:val="001717AD"/>
    <w:rsid w:val="001731ED"/>
    <w:rsid w:val="0017576B"/>
    <w:rsid w:val="00176C2C"/>
    <w:rsid w:val="00182674"/>
    <w:rsid w:val="00183914"/>
    <w:rsid w:val="00183A9C"/>
    <w:rsid w:val="001861B5"/>
    <w:rsid w:val="001872ED"/>
    <w:rsid w:val="00191F44"/>
    <w:rsid w:val="00193D42"/>
    <w:rsid w:val="00194F61"/>
    <w:rsid w:val="0019637A"/>
    <w:rsid w:val="00196AB8"/>
    <w:rsid w:val="001A01B8"/>
    <w:rsid w:val="001A22D7"/>
    <w:rsid w:val="001A3F24"/>
    <w:rsid w:val="001A3F72"/>
    <w:rsid w:val="001A41D4"/>
    <w:rsid w:val="001A41E3"/>
    <w:rsid w:val="001A426B"/>
    <w:rsid w:val="001A48B8"/>
    <w:rsid w:val="001A504B"/>
    <w:rsid w:val="001A51CE"/>
    <w:rsid w:val="001A5374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5744"/>
    <w:rsid w:val="001C5C5E"/>
    <w:rsid w:val="001C5CDF"/>
    <w:rsid w:val="001C5F65"/>
    <w:rsid w:val="001C67B6"/>
    <w:rsid w:val="001C78D6"/>
    <w:rsid w:val="001D00DC"/>
    <w:rsid w:val="001D0A58"/>
    <w:rsid w:val="001D0ECC"/>
    <w:rsid w:val="001D4296"/>
    <w:rsid w:val="001D5268"/>
    <w:rsid w:val="001D5894"/>
    <w:rsid w:val="001D58C1"/>
    <w:rsid w:val="001D629D"/>
    <w:rsid w:val="001D671A"/>
    <w:rsid w:val="001D7C57"/>
    <w:rsid w:val="001E0B73"/>
    <w:rsid w:val="001E10AE"/>
    <w:rsid w:val="001E16E1"/>
    <w:rsid w:val="001E1BE4"/>
    <w:rsid w:val="001E1F31"/>
    <w:rsid w:val="001E25C4"/>
    <w:rsid w:val="001E2BB4"/>
    <w:rsid w:val="001E45A4"/>
    <w:rsid w:val="001E5D0C"/>
    <w:rsid w:val="001E6595"/>
    <w:rsid w:val="001E728D"/>
    <w:rsid w:val="001E7297"/>
    <w:rsid w:val="001F24FE"/>
    <w:rsid w:val="001F2DEA"/>
    <w:rsid w:val="001F3961"/>
    <w:rsid w:val="001F637B"/>
    <w:rsid w:val="001F7304"/>
    <w:rsid w:val="001F7594"/>
    <w:rsid w:val="001F7FF0"/>
    <w:rsid w:val="002005B9"/>
    <w:rsid w:val="002005E1"/>
    <w:rsid w:val="00200A7F"/>
    <w:rsid w:val="00201A81"/>
    <w:rsid w:val="002023FE"/>
    <w:rsid w:val="0020377A"/>
    <w:rsid w:val="002044D8"/>
    <w:rsid w:val="002048AE"/>
    <w:rsid w:val="002048C7"/>
    <w:rsid w:val="00204914"/>
    <w:rsid w:val="00204F2F"/>
    <w:rsid w:val="00205703"/>
    <w:rsid w:val="00205C43"/>
    <w:rsid w:val="002067AA"/>
    <w:rsid w:val="002073C7"/>
    <w:rsid w:val="00207CFA"/>
    <w:rsid w:val="00210918"/>
    <w:rsid w:val="00211BF1"/>
    <w:rsid w:val="00212532"/>
    <w:rsid w:val="002133C2"/>
    <w:rsid w:val="00214A4B"/>
    <w:rsid w:val="00215795"/>
    <w:rsid w:val="00215880"/>
    <w:rsid w:val="00216F69"/>
    <w:rsid w:val="00220052"/>
    <w:rsid w:val="002202EF"/>
    <w:rsid w:val="0022347E"/>
    <w:rsid w:val="002252B7"/>
    <w:rsid w:val="0022564A"/>
    <w:rsid w:val="0022671C"/>
    <w:rsid w:val="002270B9"/>
    <w:rsid w:val="0022727A"/>
    <w:rsid w:val="0023071D"/>
    <w:rsid w:val="002313CA"/>
    <w:rsid w:val="00231560"/>
    <w:rsid w:val="002329A1"/>
    <w:rsid w:val="00232A05"/>
    <w:rsid w:val="00232A51"/>
    <w:rsid w:val="00232EB1"/>
    <w:rsid w:val="0023335C"/>
    <w:rsid w:val="00236975"/>
    <w:rsid w:val="00240C83"/>
    <w:rsid w:val="002423B5"/>
    <w:rsid w:val="002437E6"/>
    <w:rsid w:val="00247CA9"/>
    <w:rsid w:val="00250CDE"/>
    <w:rsid w:val="00251294"/>
    <w:rsid w:val="00252135"/>
    <w:rsid w:val="00254A47"/>
    <w:rsid w:val="00256F08"/>
    <w:rsid w:val="00257D7F"/>
    <w:rsid w:val="00261EB4"/>
    <w:rsid w:val="00262C8E"/>
    <w:rsid w:val="00263898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3A1A"/>
    <w:rsid w:val="002848C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5BC2"/>
    <w:rsid w:val="002B62B6"/>
    <w:rsid w:val="002B660D"/>
    <w:rsid w:val="002B68A4"/>
    <w:rsid w:val="002B6C5A"/>
    <w:rsid w:val="002B6CB2"/>
    <w:rsid w:val="002B6EA3"/>
    <w:rsid w:val="002C0621"/>
    <w:rsid w:val="002C203A"/>
    <w:rsid w:val="002C2B92"/>
    <w:rsid w:val="002C359E"/>
    <w:rsid w:val="002C3DC8"/>
    <w:rsid w:val="002C504F"/>
    <w:rsid w:val="002C5B87"/>
    <w:rsid w:val="002C6E11"/>
    <w:rsid w:val="002C79B6"/>
    <w:rsid w:val="002D0C74"/>
    <w:rsid w:val="002D357E"/>
    <w:rsid w:val="002D4CD7"/>
    <w:rsid w:val="002D5064"/>
    <w:rsid w:val="002D5B53"/>
    <w:rsid w:val="002D6107"/>
    <w:rsid w:val="002D73AB"/>
    <w:rsid w:val="002D7CE6"/>
    <w:rsid w:val="002E1596"/>
    <w:rsid w:val="002E16E2"/>
    <w:rsid w:val="002E1C1A"/>
    <w:rsid w:val="002E38B3"/>
    <w:rsid w:val="002E3980"/>
    <w:rsid w:val="002E524C"/>
    <w:rsid w:val="002E6306"/>
    <w:rsid w:val="002E6ABC"/>
    <w:rsid w:val="002E7BB5"/>
    <w:rsid w:val="002F1C92"/>
    <w:rsid w:val="002F1CB7"/>
    <w:rsid w:val="002F2990"/>
    <w:rsid w:val="002F42C4"/>
    <w:rsid w:val="002F4B4B"/>
    <w:rsid w:val="002F5801"/>
    <w:rsid w:val="002F7F16"/>
    <w:rsid w:val="003013D8"/>
    <w:rsid w:val="00302829"/>
    <w:rsid w:val="00304072"/>
    <w:rsid w:val="0030408C"/>
    <w:rsid w:val="003047E5"/>
    <w:rsid w:val="00304FA2"/>
    <w:rsid w:val="00305CC0"/>
    <w:rsid w:val="003108F4"/>
    <w:rsid w:val="003110D6"/>
    <w:rsid w:val="003112B7"/>
    <w:rsid w:val="00311BE3"/>
    <w:rsid w:val="003147FB"/>
    <w:rsid w:val="00317862"/>
    <w:rsid w:val="00321211"/>
    <w:rsid w:val="003221B8"/>
    <w:rsid w:val="0032424E"/>
    <w:rsid w:val="00326614"/>
    <w:rsid w:val="00326D0D"/>
    <w:rsid w:val="00326D13"/>
    <w:rsid w:val="00326D6C"/>
    <w:rsid w:val="00333531"/>
    <w:rsid w:val="003338CD"/>
    <w:rsid w:val="003353D8"/>
    <w:rsid w:val="00336035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3B22"/>
    <w:rsid w:val="00365594"/>
    <w:rsid w:val="00365F32"/>
    <w:rsid w:val="003661C5"/>
    <w:rsid w:val="00366DC6"/>
    <w:rsid w:val="0036783D"/>
    <w:rsid w:val="00367BD2"/>
    <w:rsid w:val="00367EC2"/>
    <w:rsid w:val="003715A1"/>
    <w:rsid w:val="00371A8C"/>
    <w:rsid w:val="00373541"/>
    <w:rsid w:val="0037387E"/>
    <w:rsid w:val="003744BA"/>
    <w:rsid w:val="00374B95"/>
    <w:rsid w:val="00374C02"/>
    <w:rsid w:val="00375A1B"/>
    <w:rsid w:val="00375B22"/>
    <w:rsid w:val="00376775"/>
    <w:rsid w:val="003768A4"/>
    <w:rsid w:val="003775CA"/>
    <w:rsid w:val="003808E8"/>
    <w:rsid w:val="0038146A"/>
    <w:rsid w:val="00383460"/>
    <w:rsid w:val="00385539"/>
    <w:rsid w:val="00385B25"/>
    <w:rsid w:val="0038602A"/>
    <w:rsid w:val="00391EED"/>
    <w:rsid w:val="00392812"/>
    <w:rsid w:val="00392F32"/>
    <w:rsid w:val="003934DC"/>
    <w:rsid w:val="00393514"/>
    <w:rsid w:val="00394A9F"/>
    <w:rsid w:val="00394C30"/>
    <w:rsid w:val="00394E16"/>
    <w:rsid w:val="003963D7"/>
    <w:rsid w:val="00396B88"/>
    <w:rsid w:val="0039754C"/>
    <w:rsid w:val="0039760F"/>
    <w:rsid w:val="00397A67"/>
    <w:rsid w:val="00397F11"/>
    <w:rsid w:val="003A00CB"/>
    <w:rsid w:val="003A0A35"/>
    <w:rsid w:val="003A0EB0"/>
    <w:rsid w:val="003A11F6"/>
    <w:rsid w:val="003A14EB"/>
    <w:rsid w:val="003A1559"/>
    <w:rsid w:val="003A1803"/>
    <w:rsid w:val="003A1C9B"/>
    <w:rsid w:val="003A21E1"/>
    <w:rsid w:val="003A2293"/>
    <w:rsid w:val="003A2486"/>
    <w:rsid w:val="003A2678"/>
    <w:rsid w:val="003A3C20"/>
    <w:rsid w:val="003A3D10"/>
    <w:rsid w:val="003A3D7A"/>
    <w:rsid w:val="003A46C9"/>
    <w:rsid w:val="003A4D86"/>
    <w:rsid w:val="003A5237"/>
    <w:rsid w:val="003A7F50"/>
    <w:rsid w:val="003B16DC"/>
    <w:rsid w:val="003B648B"/>
    <w:rsid w:val="003B7E34"/>
    <w:rsid w:val="003C1153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3F4B"/>
    <w:rsid w:val="003D4575"/>
    <w:rsid w:val="003D46CB"/>
    <w:rsid w:val="003D568B"/>
    <w:rsid w:val="003D5CB4"/>
    <w:rsid w:val="003E01A9"/>
    <w:rsid w:val="003E154B"/>
    <w:rsid w:val="003E23C3"/>
    <w:rsid w:val="003E4D1D"/>
    <w:rsid w:val="003E537C"/>
    <w:rsid w:val="003E6232"/>
    <w:rsid w:val="003E6233"/>
    <w:rsid w:val="003F04D1"/>
    <w:rsid w:val="003F061E"/>
    <w:rsid w:val="003F27CE"/>
    <w:rsid w:val="003F65C6"/>
    <w:rsid w:val="003F67B2"/>
    <w:rsid w:val="00400D63"/>
    <w:rsid w:val="004025E4"/>
    <w:rsid w:val="00402858"/>
    <w:rsid w:val="00403652"/>
    <w:rsid w:val="00406689"/>
    <w:rsid w:val="00406E0E"/>
    <w:rsid w:val="00406F8F"/>
    <w:rsid w:val="004075B6"/>
    <w:rsid w:val="004079AB"/>
    <w:rsid w:val="00407B40"/>
    <w:rsid w:val="00410078"/>
    <w:rsid w:val="004104CD"/>
    <w:rsid w:val="004113E8"/>
    <w:rsid w:val="004119A2"/>
    <w:rsid w:val="00413981"/>
    <w:rsid w:val="00413E11"/>
    <w:rsid w:val="00414DE7"/>
    <w:rsid w:val="00415EE0"/>
    <w:rsid w:val="00415F66"/>
    <w:rsid w:val="00416B4B"/>
    <w:rsid w:val="00416FF0"/>
    <w:rsid w:val="00420B39"/>
    <w:rsid w:val="004213F3"/>
    <w:rsid w:val="00421436"/>
    <w:rsid w:val="00421581"/>
    <w:rsid w:val="004215D4"/>
    <w:rsid w:val="00421C7E"/>
    <w:rsid w:val="00422B7F"/>
    <w:rsid w:val="00422C7D"/>
    <w:rsid w:val="0042609D"/>
    <w:rsid w:val="00430CD7"/>
    <w:rsid w:val="00431605"/>
    <w:rsid w:val="00432257"/>
    <w:rsid w:val="0043255D"/>
    <w:rsid w:val="004327A6"/>
    <w:rsid w:val="00432B5E"/>
    <w:rsid w:val="00433831"/>
    <w:rsid w:val="0043472C"/>
    <w:rsid w:val="0043569C"/>
    <w:rsid w:val="00435B54"/>
    <w:rsid w:val="00436242"/>
    <w:rsid w:val="00440557"/>
    <w:rsid w:val="00440C03"/>
    <w:rsid w:val="00441081"/>
    <w:rsid w:val="00443D91"/>
    <w:rsid w:val="00444BD7"/>
    <w:rsid w:val="00445E56"/>
    <w:rsid w:val="00446BE4"/>
    <w:rsid w:val="0044745A"/>
    <w:rsid w:val="00450181"/>
    <w:rsid w:val="0045042B"/>
    <w:rsid w:val="0045139A"/>
    <w:rsid w:val="00451626"/>
    <w:rsid w:val="00451E56"/>
    <w:rsid w:val="00452ED2"/>
    <w:rsid w:val="00452ED7"/>
    <w:rsid w:val="00453F2A"/>
    <w:rsid w:val="00454672"/>
    <w:rsid w:val="0045719E"/>
    <w:rsid w:val="00457A1F"/>
    <w:rsid w:val="004614B1"/>
    <w:rsid w:val="0046282B"/>
    <w:rsid w:val="004635B0"/>
    <w:rsid w:val="004672F0"/>
    <w:rsid w:val="00467BB2"/>
    <w:rsid w:val="0047130D"/>
    <w:rsid w:val="00471E6D"/>
    <w:rsid w:val="0047205B"/>
    <w:rsid w:val="004728E1"/>
    <w:rsid w:val="00475151"/>
    <w:rsid w:val="00476096"/>
    <w:rsid w:val="00476C28"/>
    <w:rsid w:val="00477912"/>
    <w:rsid w:val="00480D65"/>
    <w:rsid w:val="00480F4F"/>
    <w:rsid w:val="004819BA"/>
    <w:rsid w:val="00483918"/>
    <w:rsid w:val="004865F7"/>
    <w:rsid w:val="0049011F"/>
    <w:rsid w:val="00490673"/>
    <w:rsid w:val="00490F0A"/>
    <w:rsid w:val="004912A6"/>
    <w:rsid w:val="00491C36"/>
    <w:rsid w:val="00492258"/>
    <w:rsid w:val="00496A04"/>
    <w:rsid w:val="00497A70"/>
    <w:rsid w:val="004A0428"/>
    <w:rsid w:val="004A0B2B"/>
    <w:rsid w:val="004A1B0D"/>
    <w:rsid w:val="004A2156"/>
    <w:rsid w:val="004A48BD"/>
    <w:rsid w:val="004A49BE"/>
    <w:rsid w:val="004A5B51"/>
    <w:rsid w:val="004A61D0"/>
    <w:rsid w:val="004A6E3C"/>
    <w:rsid w:val="004A7132"/>
    <w:rsid w:val="004A7C9C"/>
    <w:rsid w:val="004B063E"/>
    <w:rsid w:val="004B14E3"/>
    <w:rsid w:val="004B26B0"/>
    <w:rsid w:val="004B26CE"/>
    <w:rsid w:val="004B279A"/>
    <w:rsid w:val="004B39D0"/>
    <w:rsid w:val="004B3CCB"/>
    <w:rsid w:val="004B3FB2"/>
    <w:rsid w:val="004B5294"/>
    <w:rsid w:val="004B64D2"/>
    <w:rsid w:val="004B6FC5"/>
    <w:rsid w:val="004B79D3"/>
    <w:rsid w:val="004C04AC"/>
    <w:rsid w:val="004C2C70"/>
    <w:rsid w:val="004C53EC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D376E"/>
    <w:rsid w:val="004D6933"/>
    <w:rsid w:val="004E40E7"/>
    <w:rsid w:val="004E4238"/>
    <w:rsid w:val="004E43BF"/>
    <w:rsid w:val="004E6AD8"/>
    <w:rsid w:val="004E6F70"/>
    <w:rsid w:val="004F0978"/>
    <w:rsid w:val="004F1195"/>
    <w:rsid w:val="004F1B66"/>
    <w:rsid w:val="004F1D60"/>
    <w:rsid w:val="004F4A78"/>
    <w:rsid w:val="004F4E44"/>
    <w:rsid w:val="004F55B9"/>
    <w:rsid w:val="004F5F21"/>
    <w:rsid w:val="00500F5C"/>
    <w:rsid w:val="00501DF0"/>
    <w:rsid w:val="00501EC4"/>
    <w:rsid w:val="005027EF"/>
    <w:rsid w:val="00503E10"/>
    <w:rsid w:val="005068EF"/>
    <w:rsid w:val="00506F13"/>
    <w:rsid w:val="00507308"/>
    <w:rsid w:val="005101E4"/>
    <w:rsid w:val="0051076B"/>
    <w:rsid w:val="005118A0"/>
    <w:rsid w:val="0051203B"/>
    <w:rsid w:val="005141AC"/>
    <w:rsid w:val="00514423"/>
    <w:rsid w:val="005145F2"/>
    <w:rsid w:val="00515C0D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08BF"/>
    <w:rsid w:val="0053102E"/>
    <w:rsid w:val="00532DA0"/>
    <w:rsid w:val="005344C2"/>
    <w:rsid w:val="00535173"/>
    <w:rsid w:val="005368D3"/>
    <w:rsid w:val="00540D4C"/>
    <w:rsid w:val="0054272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1B4"/>
    <w:rsid w:val="00556E7B"/>
    <w:rsid w:val="00560CFC"/>
    <w:rsid w:val="005615A5"/>
    <w:rsid w:val="00562CAE"/>
    <w:rsid w:val="0056322B"/>
    <w:rsid w:val="0056405C"/>
    <w:rsid w:val="005648C6"/>
    <w:rsid w:val="00564F61"/>
    <w:rsid w:val="005650EE"/>
    <w:rsid w:val="00565C31"/>
    <w:rsid w:val="005708C8"/>
    <w:rsid w:val="00570AC9"/>
    <w:rsid w:val="00571DE6"/>
    <w:rsid w:val="005721DA"/>
    <w:rsid w:val="00574175"/>
    <w:rsid w:val="0057453C"/>
    <w:rsid w:val="00574B5B"/>
    <w:rsid w:val="00574CC4"/>
    <w:rsid w:val="00574E81"/>
    <w:rsid w:val="0057504E"/>
    <w:rsid w:val="00575987"/>
    <w:rsid w:val="005773E2"/>
    <w:rsid w:val="00577428"/>
    <w:rsid w:val="00577D72"/>
    <w:rsid w:val="005812E2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0BD2"/>
    <w:rsid w:val="005A11B2"/>
    <w:rsid w:val="005A1F1D"/>
    <w:rsid w:val="005A2554"/>
    <w:rsid w:val="005A30F5"/>
    <w:rsid w:val="005A3D53"/>
    <w:rsid w:val="005A3D90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0F"/>
    <w:rsid w:val="005C2062"/>
    <w:rsid w:val="005C2B59"/>
    <w:rsid w:val="005C2FE1"/>
    <w:rsid w:val="005C3014"/>
    <w:rsid w:val="005C3798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1B77"/>
    <w:rsid w:val="005F6687"/>
    <w:rsid w:val="005F732A"/>
    <w:rsid w:val="005F7879"/>
    <w:rsid w:val="00600222"/>
    <w:rsid w:val="00600B4A"/>
    <w:rsid w:val="00601283"/>
    <w:rsid w:val="00601679"/>
    <w:rsid w:val="00602018"/>
    <w:rsid w:val="00604740"/>
    <w:rsid w:val="00604C1B"/>
    <w:rsid w:val="00611E7C"/>
    <w:rsid w:val="006142E4"/>
    <w:rsid w:val="00614926"/>
    <w:rsid w:val="00615A43"/>
    <w:rsid w:val="00616AAA"/>
    <w:rsid w:val="006170FA"/>
    <w:rsid w:val="006207E8"/>
    <w:rsid w:val="00620CCA"/>
    <w:rsid w:val="00621191"/>
    <w:rsid w:val="00622699"/>
    <w:rsid w:val="00623DC6"/>
    <w:rsid w:val="0062424C"/>
    <w:rsid w:val="00625F35"/>
    <w:rsid w:val="00626481"/>
    <w:rsid w:val="006265CD"/>
    <w:rsid w:val="00627DEC"/>
    <w:rsid w:val="006334F5"/>
    <w:rsid w:val="00635BD7"/>
    <w:rsid w:val="00637B8A"/>
    <w:rsid w:val="00637D86"/>
    <w:rsid w:val="00640162"/>
    <w:rsid w:val="00641AA4"/>
    <w:rsid w:val="00642977"/>
    <w:rsid w:val="00642FAE"/>
    <w:rsid w:val="00644751"/>
    <w:rsid w:val="0064509E"/>
    <w:rsid w:val="006454CC"/>
    <w:rsid w:val="00646B45"/>
    <w:rsid w:val="006477AF"/>
    <w:rsid w:val="00650B3E"/>
    <w:rsid w:val="006510B1"/>
    <w:rsid w:val="00651BE3"/>
    <w:rsid w:val="00653E3D"/>
    <w:rsid w:val="00656A07"/>
    <w:rsid w:val="00657250"/>
    <w:rsid w:val="00657376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672E6"/>
    <w:rsid w:val="00670370"/>
    <w:rsid w:val="00670BC7"/>
    <w:rsid w:val="00670D1A"/>
    <w:rsid w:val="00676629"/>
    <w:rsid w:val="00676C04"/>
    <w:rsid w:val="0068080D"/>
    <w:rsid w:val="006815B2"/>
    <w:rsid w:val="00681C1C"/>
    <w:rsid w:val="0068251B"/>
    <w:rsid w:val="00682D64"/>
    <w:rsid w:val="006852F5"/>
    <w:rsid w:val="00685368"/>
    <w:rsid w:val="006867D0"/>
    <w:rsid w:val="006906E2"/>
    <w:rsid w:val="00690EA6"/>
    <w:rsid w:val="0069209E"/>
    <w:rsid w:val="006939C7"/>
    <w:rsid w:val="00697A6F"/>
    <w:rsid w:val="006A152C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D7FFD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5BA"/>
    <w:rsid w:val="006F4617"/>
    <w:rsid w:val="006F4D62"/>
    <w:rsid w:val="006F7A7B"/>
    <w:rsid w:val="007034EF"/>
    <w:rsid w:val="007053B9"/>
    <w:rsid w:val="00705D53"/>
    <w:rsid w:val="00706BDD"/>
    <w:rsid w:val="007102AA"/>
    <w:rsid w:val="00710735"/>
    <w:rsid w:val="007113AD"/>
    <w:rsid w:val="00711756"/>
    <w:rsid w:val="00712480"/>
    <w:rsid w:val="00712FAC"/>
    <w:rsid w:val="00713C48"/>
    <w:rsid w:val="0071454D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37D4C"/>
    <w:rsid w:val="00740976"/>
    <w:rsid w:val="00741979"/>
    <w:rsid w:val="00742FE8"/>
    <w:rsid w:val="007439C3"/>
    <w:rsid w:val="00743C78"/>
    <w:rsid w:val="00743D9A"/>
    <w:rsid w:val="007444C2"/>
    <w:rsid w:val="0074659C"/>
    <w:rsid w:val="00747066"/>
    <w:rsid w:val="00750033"/>
    <w:rsid w:val="00752C28"/>
    <w:rsid w:val="00754231"/>
    <w:rsid w:val="0075425B"/>
    <w:rsid w:val="007553B0"/>
    <w:rsid w:val="00755A12"/>
    <w:rsid w:val="00755DEC"/>
    <w:rsid w:val="007563CF"/>
    <w:rsid w:val="0075678B"/>
    <w:rsid w:val="00761A1F"/>
    <w:rsid w:val="0076359E"/>
    <w:rsid w:val="0076418E"/>
    <w:rsid w:val="00764AB6"/>
    <w:rsid w:val="0076653E"/>
    <w:rsid w:val="007672CA"/>
    <w:rsid w:val="00767A93"/>
    <w:rsid w:val="00767BF0"/>
    <w:rsid w:val="00771EB7"/>
    <w:rsid w:val="00772629"/>
    <w:rsid w:val="007732D9"/>
    <w:rsid w:val="00776042"/>
    <w:rsid w:val="0077611D"/>
    <w:rsid w:val="00776914"/>
    <w:rsid w:val="00777C16"/>
    <w:rsid w:val="0078009D"/>
    <w:rsid w:val="007804EF"/>
    <w:rsid w:val="007816D4"/>
    <w:rsid w:val="00783841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36EF"/>
    <w:rsid w:val="00795A58"/>
    <w:rsid w:val="0079631C"/>
    <w:rsid w:val="007A073A"/>
    <w:rsid w:val="007A0936"/>
    <w:rsid w:val="007A1967"/>
    <w:rsid w:val="007A1DD9"/>
    <w:rsid w:val="007A4020"/>
    <w:rsid w:val="007A5289"/>
    <w:rsid w:val="007A7762"/>
    <w:rsid w:val="007B0D35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9E4"/>
    <w:rsid w:val="007B5BCE"/>
    <w:rsid w:val="007C04EF"/>
    <w:rsid w:val="007C0B49"/>
    <w:rsid w:val="007C2077"/>
    <w:rsid w:val="007C3630"/>
    <w:rsid w:val="007C3764"/>
    <w:rsid w:val="007C3885"/>
    <w:rsid w:val="007C4133"/>
    <w:rsid w:val="007D094A"/>
    <w:rsid w:val="007D132C"/>
    <w:rsid w:val="007D1A99"/>
    <w:rsid w:val="007D353D"/>
    <w:rsid w:val="007D41A7"/>
    <w:rsid w:val="007D4AAF"/>
    <w:rsid w:val="007D4C5C"/>
    <w:rsid w:val="007D5C15"/>
    <w:rsid w:val="007D5EC8"/>
    <w:rsid w:val="007D68AA"/>
    <w:rsid w:val="007E1636"/>
    <w:rsid w:val="007E1CE6"/>
    <w:rsid w:val="007E2079"/>
    <w:rsid w:val="007E3372"/>
    <w:rsid w:val="007E341A"/>
    <w:rsid w:val="007E3695"/>
    <w:rsid w:val="007E3892"/>
    <w:rsid w:val="007E49A7"/>
    <w:rsid w:val="007E64CE"/>
    <w:rsid w:val="007F2300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28E"/>
    <w:rsid w:val="00805AE5"/>
    <w:rsid w:val="008062B9"/>
    <w:rsid w:val="008102A4"/>
    <w:rsid w:val="00810391"/>
    <w:rsid w:val="0081087C"/>
    <w:rsid w:val="008108C0"/>
    <w:rsid w:val="00810AD2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53D"/>
    <w:rsid w:val="00823B9E"/>
    <w:rsid w:val="00824D12"/>
    <w:rsid w:val="00826098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488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365"/>
    <w:rsid w:val="0085567D"/>
    <w:rsid w:val="00856D80"/>
    <w:rsid w:val="00857230"/>
    <w:rsid w:val="00857BE3"/>
    <w:rsid w:val="00861374"/>
    <w:rsid w:val="00861808"/>
    <w:rsid w:val="00863785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1D28"/>
    <w:rsid w:val="008A2A11"/>
    <w:rsid w:val="008A43BE"/>
    <w:rsid w:val="008A5F0E"/>
    <w:rsid w:val="008A61CE"/>
    <w:rsid w:val="008B0280"/>
    <w:rsid w:val="008B2B36"/>
    <w:rsid w:val="008B3376"/>
    <w:rsid w:val="008B3495"/>
    <w:rsid w:val="008B3526"/>
    <w:rsid w:val="008B3E47"/>
    <w:rsid w:val="008B6411"/>
    <w:rsid w:val="008B755F"/>
    <w:rsid w:val="008C1497"/>
    <w:rsid w:val="008C2CBB"/>
    <w:rsid w:val="008C349F"/>
    <w:rsid w:val="008C3828"/>
    <w:rsid w:val="008C4446"/>
    <w:rsid w:val="008C444D"/>
    <w:rsid w:val="008C50B2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385E"/>
    <w:rsid w:val="008E484E"/>
    <w:rsid w:val="008E4863"/>
    <w:rsid w:val="008E4F7A"/>
    <w:rsid w:val="008E517C"/>
    <w:rsid w:val="008E64C9"/>
    <w:rsid w:val="008E67BB"/>
    <w:rsid w:val="008E7540"/>
    <w:rsid w:val="008F0450"/>
    <w:rsid w:val="008F0E1C"/>
    <w:rsid w:val="008F1710"/>
    <w:rsid w:val="008F2C33"/>
    <w:rsid w:val="008F3C97"/>
    <w:rsid w:val="008F3F3C"/>
    <w:rsid w:val="008F403A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359F5"/>
    <w:rsid w:val="00937326"/>
    <w:rsid w:val="00937376"/>
    <w:rsid w:val="00940979"/>
    <w:rsid w:val="00941A20"/>
    <w:rsid w:val="00941FA7"/>
    <w:rsid w:val="009422CB"/>
    <w:rsid w:val="00942668"/>
    <w:rsid w:val="009430EA"/>
    <w:rsid w:val="00943CA2"/>
    <w:rsid w:val="00944123"/>
    <w:rsid w:val="00944300"/>
    <w:rsid w:val="00944604"/>
    <w:rsid w:val="009447F4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13EE"/>
    <w:rsid w:val="009636AF"/>
    <w:rsid w:val="00963B49"/>
    <w:rsid w:val="0096462E"/>
    <w:rsid w:val="00964BF9"/>
    <w:rsid w:val="00964E6D"/>
    <w:rsid w:val="00967E77"/>
    <w:rsid w:val="00970C79"/>
    <w:rsid w:val="009712EB"/>
    <w:rsid w:val="0097213F"/>
    <w:rsid w:val="00973957"/>
    <w:rsid w:val="00973CE0"/>
    <w:rsid w:val="0097441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1CC2"/>
    <w:rsid w:val="00992CAE"/>
    <w:rsid w:val="00992DFF"/>
    <w:rsid w:val="009938A7"/>
    <w:rsid w:val="009946DC"/>
    <w:rsid w:val="0099597C"/>
    <w:rsid w:val="009969EB"/>
    <w:rsid w:val="00996D64"/>
    <w:rsid w:val="0099769F"/>
    <w:rsid w:val="009A0483"/>
    <w:rsid w:val="009A0556"/>
    <w:rsid w:val="009A080A"/>
    <w:rsid w:val="009A1B5F"/>
    <w:rsid w:val="009A2363"/>
    <w:rsid w:val="009A2589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4B72"/>
    <w:rsid w:val="009C5EAA"/>
    <w:rsid w:val="009C6212"/>
    <w:rsid w:val="009C6F54"/>
    <w:rsid w:val="009C77F7"/>
    <w:rsid w:val="009C7C87"/>
    <w:rsid w:val="009D1666"/>
    <w:rsid w:val="009D2328"/>
    <w:rsid w:val="009D2E6E"/>
    <w:rsid w:val="009D3E9C"/>
    <w:rsid w:val="009D5C6E"/>
    <w:rsid w:val="009D640F"/>
    <w:rsid w:val="009D6E0A"/>
    <w:rsid w:val="009E0A0C"/>
    <w:rsid w:val="009E204B"/>
    <w:rsid w:val="009E2C93"/>
    <w:rsid w:val="009E3BF8"/>
    <w:rsid w:val="009E568F"/>
    <w:rsid w:val="009E5F6F"/>
    <w:rsid w:val="009E61F5"/>
    <w:rsid w:val="009E71E8"/>
    <w:rsid w:val="009F00BD"/>
    <w:rsid w:val="009F11F8"/>
    <w:rsid w:val="009F1418"/>
    <w:rsid w:val="009F2A2E"/>
    <w:rsid w:val="009F2A74"/>
    <w:rsid w:val="009F323D"/>
    <w:rsid w:val="009F3763"/>
    <w:rsid w:val="00A01429"/>
    <w:rsid w:val="00A0151A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02D5"/>
    <w:rsid w:val="00A213E6"/>
    <w:rsid w:val="00A221DE"/>
    <w:rsid w:val="00A2361C"/>
    <w:rsid w:val="00A2432D"/>
    <w:rsid w:val="00A24A8A"/>
    <w:rsid w:val="00A25311"/>
    <w:rsid w:val="00A2665B"/>
    <w:rsid w:val="00A2776D"/>
    <w:rsid w:val="00A30D0F"/>
    <w:rsid w:val="00A340DF"/>
    <w:rsid w:val="00A34A3E"/>
    <w:rsid w:val="00A361B4"/>
    <w:rsid w:val="00A36852"/>
    <w:rsid w:val="00A408A1"/>
    <w:rsid w:val="00A4189A"/>
    <w:rsid w:val="00A419B1"/>
    <w:rsid w:val="00A41FD0"/>
    <w:rsid w:val="00A4356D"/>
    <w:rsid w:val="00A4400B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47FE7"/>
    <w:rsid w:val="00A50467"/>
    <w:rsid w:val="00A5143C"/>
    <w:rsid w:val="00A517E5"/>
    <w:rsid w:val="00A51F1F"/>
    <w:rsid w:val="00A522CC"/>
    <w:rsid w:val="00A529E8"/>
    <w:rsid w:val="00A5307B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880"/>
    <w:rsid w:val="00A66C43"/>
    <w:rsid w:val="00A700E2"/>
    <w:rsid w:val="00A70701"/>
    <w:rsid w:val="00A70BF8"/>
    <w:rsid w:val="00A743C0"/>
    <w:rsid w:val="00A74880"/>
    <w:rsid w:val="00A74D0D"/>
    <w:rsid w:val="00A7547D"/>
    <w:rsid w:val="00A801AC"/>
    <w:rsid w:val="00A807BD"/>
    <w:rsid w:val="00A80953"/>
    <w:rsid w:val="00A81AAA"/>
    <w:rsid w:val="00A81BE0"/>
    <w:rsid w:val="00A857D5"/>
    <w:rsid w:val="00A85DA1"/>
    <w:rsid w:val="00A869F4"/>
    <w:rsid w:val="00A86ADA"/>
    <w:rsid w:val="00A86EE5"/>
    <w:rsid w:val="00A901C8"/>
    <w:rsid w:val="00A905FC"/>
    <w:rsid w:val="00A91788"/>
    <w:rsid w:val="00A92139"/>
    <w:rsid w:val="00A92B3D"/>
    <w:rsid w:val="00A93122"/>
    <w:rsid w:val="00A94645"/>
    <w:rsid w:val="00A95170"/>
    <w:rsid w:val="00A95FDA"/>
    <w:rsid w:val="00A97081"/>
    <w:rsid w:val="00A97899"/>
    <w:rsid w:val="00AA0C93"/>
    <w:rsid w:val="00AA2887"/>
    <w:rsid w:val="00AA3C65"/>
    <w:rsid w:val="00AA4F0B"/>
    <w:rsid w:val="00AA6658"/>
    <w:rsid w:val="00AA7B87"/>
    <w:rsid w:val="00AB18B9"/>
    <w:rsid w:val="00AB21DE"/>
    <w:rsid w:val="00AB23E2"/>
    <w:rsid w:val="00AB31D9"/>
    <w:rsid w:val="00AB347C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3932"/>
    <w:rsid w:val="00AC4668"/>
    <w:rsid w:val="00AC4773"/>
    <w:rsid w:val="00AC50CB"/>
    <w:rsid w:val="00AC54DB"/>
    <w:rsid w:val="00AC6672"/>
    <w:rsid w:val="00AC6C56"/>
    <w:rsid w:val="00AC6F48"/>
    <w:rsid w:val="00AC74D1"/>
    <w:rsid w:val="00AD025D"/>
    <w:rsid w:val="00AD2CC7"/>
    <w:rsid w:val="00AD384B"/>
    <w:rsid w:val="00AD3A10"/>
    <w:rsid w:val="00AD4E39"/>
    <w:rsid w:val="00AD54F4"/>
    <w:rsid w:val="00AD6462"/>
    <w:rsid w:val="00AD67E1"/>
    <w:rsid w:val="00AD7247"/>
    <w:rsid w:val="00AD735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1B0"/>
    <w:rsid w:val="00B0448B"/>
    <w:rsid w:val="00B05CF0"/>
    <w:rsid w:val="00B125C6"/>
    <w:rsid w:val="00B12800"/>
    <w:rsid w:val="00B12E2F"/>
    <w:rsid w:val="00B13398"/>
    <w:rsid w:val="00B135CA"/>
    <w:rsid w:val="00B14AE7"/>
    <w:rsid w:val="00B14BF4"/>
    <w:rsid w:val="00B1562B"/>
    <w:rsid w:val="00B157DA"/>
    <w:rsid w:val="00B15BA0"/>
    <w:rsid w:val="00B161F0"/>
    <w:rsid w:val="00B17895"/>
    <w:rsid w:val="00B20654"/>
    <w:rsid w:val="00B21EE4"/>
    <w:rsid w:val="00B25C01"/>
    <w:rsid w:val="00B26A23"/>
    <w:rsid w:val="00B27413"/>
    <w:rsid w:val="00B3156C"/>
    <w:rsid w:val="00B34B6C"/>
    <w:rsid w:val="00B36FF5"/>
    <w:rsid w:val="00B37BEA"/>
    <w:rsid w:val="00B409AC"/>
    <w:rsid w:val="00B41AED"/>
    <w:rsid w:val="00B42FDA"/>
    <w:rsid w:val="00B43BB7"/>
    <w:rsid w:val="00B43BD8"/>
    <w:rsid w:val="00B45F9F"/>
    <w:rsid w:val="00B46094"/>
    <w:rsid w:val="00B5186D"/>
    <w:rsid w:val="00B52F66"/>
    <w:rsid w:val="00B5444C"/>
    <w:rsid w:val="00B55C8B"/>
    <w:rsid w:val="00B563FC"/>
    <w:rsid w:val="00B605F1"/>
    <w:rsid w:val="00B60DD7"/>
    <w:rsid w:val="00B61AC2"/>
    <w:rsid w:val="00B61C24"/>
    <w:rsid w:val="00B61F5F"/>
    <w:rsid w:val="00B62B4A"/>
    <w:rsid w:val="00B6348B"/>
    <w:rsid w:val="00B63935"/>
    <w:rsid w:val="00B65BBB"/>
    <w:rsid w:val="00B65BDC"/>
    <w:rsid w:val="00B66928"/>
    <w:rsid w:val="00B6697E"/>
    <w:rsid w:val="00B66E98"/>
    <w:rsid w:val="00B678E2"/>
    <w:rsid w:val="00B70065"/>
    <w:rsid w:val="00B702B2"/>
    <w:rsid w:val="00B70948"/>
    <w:rsid w:val="00B70ED5"/>
    <w:rsid w:val="00B716F0"/>
    <w:rsid w:val="00B71787"/>
    <w:rsid w:val="00B72656"/>
    <w:rsid w:val="00B72805"/>
    <w:rsid w:val="00B728A4"/>
    <w:rsid w:val="00B72954"/>
    <w:rsid w:val="00B72D2C"/>
    <w:rsid w:val="00B74146"/>
    <w:rsid w:val="00B749C8"/>
    <w:rsid w:val="00B76E17"/>
    <w:rsid w:val="00B778A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3E22"/>
    <w:rsid w:val="00B8609B"/>
    <w:rsid w:val="00B86F27"/>
    <w:rsid w:val="00B900C6"/>
    <w:rsid w:val="00B95AB8"/>
    <w:rsid w:val="00B969C2"/>
    <w:rsid w:val="00B96B82"/>
    <w:rsid w:val="00B97B20"/>
    <w:rsid w:val="00BA2707"/>
    <w:rsid w:val="00BA2ACC"/>
    <w:rsid w:val="00BA34EE"/>
    <w:rsid w:val="00BA3CF7"/>
    <w:rsid w:val="00BA7C80"/>
    <w:rsid w:val="00BA7E04"/>
    <w:rsid w:val="00BA7ECA"/>
    <w:rsid w:val="00BB11DA"/>
    <w:rsid w:val="00BB2729"/>
    <w:rsid w:val="00BB30CC"/>
    <w:rsid w:val="00BB4275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5D95"/>
    <w:rsid w:val="00BC6CA5"/>
    <w:rsid w:val="00BC7837"/>
    <w:rsid w:val="00BC7C7D"/>
    <w:rsid w:val="00BD016E"/>
    <w:rsid w:val="00BD1A39"/>
    <w:rsid w:val="00BD38EA"/>
    <w:rsid w:val="00BD3E9F"/>
    <w:rsid w:val="00BD5DCB"/>
    <w:rsid w:val="00BD7312"/>
    <w:rsid w:val="00BD7BC3"/>
    <w:rsid w:val="00BE1C0C"/>
    <w:rsid w:val="00BE2882"/>
    <w:rsid w:val="00BE29D2"/>
    <w:rsid w:val="00BE6791"/>
    <w:rsid w:val="00BE6849"/>
    <w:rsid w:val="00BE7727"/>
    <w:rsid w:val="00BE7A90"/>
    <w:rsid w:val="00BF03C2"/>
    <w:rsid w:val="00BF135F"/>
    <w:rsid w:val="00BF2588"/>
    <w:rsid w:val="00BF26B1"/>
    <w:rsid w:val="00BF3791"/>
    <w:rsid w:val="00BF3D29"/>
    <w:rsid w:val="00BF3EC5"/>
    <w:rsid w:val="00BF4BD1"/>
    <w:rsid w:val="00BF52F8"/>
    <w:rsid w:val="00BF545B"/>
    <w:rsid w:val="00BF5EB1"/>
    <w:rsid w:val="00BF6229"/>
    <w:rsid w:val="00C01319"/>
    <w:rsid w:val="00C03A82"/>
    <w:rsid w:val="00C03A89"/>
    <w:rsid w:val="00C0679A"/>
    <w:rsid w:val="00C06A96"/>
    <w:rsid w:val="00C07026"/>
    <w:rsid w:val="00C075C4"/>
    <w:rsid w:val="00C11031"/>
    <w:rsid w:val="00C11AA2"/>
    <w:rsid w:val="00C1200C"/>
    <w:rsid w:val="00C1369F"/>
    <w:rsid w:val="00C13F21"/>
    <w:rsid w:val="00C13FF5"/>
    <w:rsid w:val="00C14415"/>
    <w:rsid w:val="00C1475C"/>
    <w:rsid w:val="00C15E59"/>
    <w:rsid w:val="00C21C52"/>
    <w:rsid w:val="00C21EA4"/>
    <w:rsid w:val="00C22658"/>
    <w:rsid w:val="00C238A5"/>
    <w:rsid w:val="00C2469C"/>
    <w:rsid w:val="00C2655C"/>
    <w:rsid w:val="00C273B6"/>
    <w:rsid w:val="00C30EFA"/>
    <w:rsid w:val="00C32011"/>
    <w:rsid w:val="00C32223"/>
    <w:rsid w:val="00C32743"/>
    <w:rsid w:val="00C33FBD"/>
    <w:rsid w:val="00C34072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47DF2"/>
    <w:rsid w:val="00C50997"/>
    <w:rsid w:val="00C51385"/>
    <w:rsid w:val="00C51394"/>
    <w:rsid w:val="00C521C5"/>
    <w:rsid w:val="00C53BCD"/>
    <w:rsid w:val="00C53F13"/>
    <w:rsid w:val="00C56F87"/>
    <w:rsid w:val="00C60799"/>
    <w:rsid w:val="00C634CE"/>
    <w:rsid w:val="00C65C17"/>
    <w:rsid w:val="00C66DCF"/>
    <w:rsid w:val="00C67CAE"/>
    <w:rsid w:val="00C700A1"/>
    <w:rsid w:val="00C7079D"/>
    <w:rsid w:val="00C7115E"/>
    <w:rsid w:val="00C71783"/>
    <w:rsid w:val="00C72438"/>
    <w:rsid w:val="00C72FAC"/>
    <w:rsid w:val="00C75352"/>
    <w:rsid w:val="00C763EF"/>
    <w:rsid w:val="00C76F2E"/>
    <w:rsid w:val="00C77496"/>
    <w:rsid w:val="00C80ACF"/>
    <w:rsid w:val="00C80CF7"/>
    <w:rsid w:val="00C81034"/>
    <w:rsid w:val="00C813E5"/>
    <w:rsid w:val="00C82755"/>
    <w:rsid w:val="00C831CB"/>
    <w:rsid w:val="00C86DE9"/>
    <w:rsid w:val="00C91741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9D9"/>
    <w:rsid w:val="00CA1CD4"/>
    <w:rsid w:val="00CA1DE9"/>
    <w:rsid w:val="00CA20B1"/>
    <w:rsid w:val="00CA22C6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48"/>
    <w:rsid w:val="00CC2FB1"/>
    <w:rsid w:val="00CC339D"/>
    <w:rsid w:val="00CC33B4"/>
    <w:rsid w:val="00CC41E4"/>
    <w:rsid w:val="00CC4A44"/>
    <w:rsid w:val="00CC4DBC"/>
    <w:rsid w:val="00CC5006"/>
    <w:rsid w:val="00CC57DA"/>
    <w:rsid w:val="00CC69A6"/>
    <w:rsid w:val="00CC700E"/>
    <w:rsid w:val="00CC773F"/>
    <w:rsid w:val="00CD0001"/>
    <w:rsid w:val="00CD08B3"/>
    <w:rsid w:val="00CD0B2F"/>
    <w:rsid w:val="00CD12B7"/>
    <w:rsid w:val="00CD34AC"/>
    <w:rsid w:val="00CD3A42"/>
    <w:rsid w:val="00CD44DA"/>
    <w:rsid w:val="00CD4AE1"/>
    <w:rsid w:val="00CD52A9"/>
    <w:rsid w:val="00CD6632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87A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309F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5BA"/>
    <w:rsid w:val="00D21857"/>
    <w:rsid w:val="00D23399"/>
    <w:rsid w:val="00D23565"/>
    <w:rsid w:val="00D23D83"/>
    <w:rsid w:val="00D26598"/>
    <w:rsid w:val="00D26B70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3DC9"/>
    <w:rsid w:val="00D343D6"/>
    <w:rsid w:val="00D34FA9"/>
    <w:rsid w:val="00D35B0A"/>
    <w:rsid w:val="00D368B9"/>
    <w:rsid w:val="00D37007"/>
    <w:rsid w:val="00D400F7"/>
    <w:rsid w:val="00D40B21"/>
    <w:rsid w:val="00D41191"/>
    <w:rsid w:val="00D42360"/>
    <w:rsid w:val="00D43C0D"/>
    <w:rsid w:val="00D442D6"/>
    <w:rsid w:val="00D44E49"/>
    <w:rsid w:val="00D4547F"/>
    <w:rsid w:val="00D45F2B"/>
    <w:rsid w:val="00D46F2B"/>
    <w:rsid w:val="00D477D9"/>
    <w:rsid w:val="00D50773"/>
    <w:rsid w:val="00D52396"/>
    <w:rsid w:val="00D52688"/>
    <w:rsid w:val="00D53117"/>
    <w:rsid w:val="00D53149"/>
    <w:rsid w:val="00D5548E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12BD"/>
    <w:rsid w:val="00D83BDB"/>
    <w:rsid w:val="00D87889"/>
    <w:rsid w:val="00D907C4"/>
    <w:rsid w:val="00D9108C"/>
    <w:rsid w:val="00D9195C"/>
    <w:rsid w:val="00D945DD"/>
    <w:rsid w:val="00D957BA"/>
    <w:rsid w:val="00D967A3"/>
    <w:rsid w:val="00DA1344"/>
    <w:rsid w:val="00DA19CA"/>
    <w:rsid w:val="00DA1E74"/>
    <w:rsid w:val="00DA26BF"/>
    <w:rsid w:val="00DA2C59"/>
    <w:rsid w:val="00DA3BC3"/>
    <w:rsid w:val="00DA49E0"/>
    <w:rsid w:val="00DA5739"/>
    <w:rsid w:val="00DA5A62"/>
    <w:rsid w:val="00DA714A"/>
    <w:rsid w:val="00DB2A02"/>
    <w:rsid w:val="00DB4050"/>
    <w:rsid w:val="00DB7D85"/>
    <w:rsid w:val="00DC0841"/>
    <w:rsid w:val="00DC2934"/>
    <w:rsid w:val="00DC327D"/>
    <w:rsid w:val="00DC3C6C"/>
    <w:rsid w:val="00DC4123"/>
    <w:rsid w:val="00DC5A00"/>
    <w:rsid w:val="00DC5AD4"/>
    <w:rsid w:val="00DC6F41"/>
    <w:rsid w:val="00DD2A65"/>
    <w:rsid w:val="00DD2B17"/>
    <w:rsid w:val="00DD3C43"/>
    <w:rsid w:val="00DD67F2"/>
    <w:rsid w:val="00DD7B06"/>
    <w:rsid w:val="00DE1273"/>
    <w:rsid w:val="00DE1B7E"/>
    <w:rsid w:val="00DE2B09"/>
    <w:rsid w:val="00DE2C0B"/>
    <w:rsid w:val="00DE2EEF"/>
    <w:rsid w:val="00DE335C"/>
    <w:rsid w:val="00DE4368"/>
    <w:rsid w:val="00DE472D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DF786C"/>
    <w:rsid w:val="00E003C8"/>
    <w:rsid w:val="00E005D9"/>
    <w:rsid w:val="00E0128E"/>
    <w:rsid w:val="00E01825"/>
    <w:rsid w:val="00E02664"/>
    <w:rsid w:val="00E03DA3"/>
    <w:rsid w:val="00E043F6"/>
    <w:rsid w:val="00E0573E"/>
    <w:rsid w:val="00E06571"/>
    <w:rsid w:val="00E07AE2"/>
    <w:rsid w:val="00E07AE8"/>
    <w:rsid w:val="00E11589"/>
    <w:rsid w:val="00E123AF"/>
    <w:rsid w:val="00E129AC"/>
    <w:rsid w:val="00E14145"/>
    <w:rsid w:val="00E14295"/>
    <w:rsid w:val="00E148D4"/>
    <w:rsid w:val="00E14E11"/>
    <w:rsid w:val="00E162A6"/>
    <w:rsid w:val="00E16D7E"/>
    <w:rsid w:val="00E174D9"/>
    <w:rsid w:val="00E22374"/>
    <w:rsid w:val="00E227F7"/>
    <w:rsid w:val="00E22C03"/>
    <w:rsid w:val="00E232B2"/>
    <w:rsid w:val="00E2370B"/>
    <w:rsid w:val="00E261BC"/>
    <w:rsid w:val="00E3146B"/>
    <w:rsid w:val="00E31574"/>
    <w:rsid w:val="00E3244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465D"/>
    <w:rsid w:val="00E46C37"/>
    <w:rsid w:val="00E51080"/>
    <w:rsid w:val="00E530D4"/>
    <w:rsid w:val="00E56D5A"/>
    <w:rsid w:val="00E57244"/>
    <w:rsid w:val="00E600E9"/>
    <w:rsid w:val="00E61BE5"/>
    <w:rsid w:val="00E62675"/>
    <w:rsid w:val="00E6284C"/>
    <w:rsid w:val="00E63809"/>
    <w:rsid w:val="00E63F80"/>
    <w:rsid w:val="00E64E66"/>
    <w:rsid w:val="00E669DF"/>
    <w:rsid w:val="00E7022E"/>
    <w:rsid w:val="00E70369"/>
    <w:rsid w:val="00E72360"/>
    <w:rsid w:val="00E723CB"/>
    <w:rsid w:val="00E728D7"/>
    <w:rsid w:val="00E74F64"/>
    <w:rsid w:val="00E75085"/>
    <w:rsid w:val="00E750C0"/>
    <w:rsid w:val="00E761E3"/>
    <w:rsid w:val="00E7641D"/>
    <w:rsid w:val="00E7690C"/>
    <w:rsid w:val="00E773C9"/>
    <w:rsid w:val="00E77599"/>
    <w:rsid w:val="00E77780"/>
    <w:rsid w:val="00E77813"/>
    <w:rsid w:val="00E8015B"/>
    <w:rsid w:val="00E818A5"/>
    <w:rsid w:val="00E8443A"/>
    <w:rsid w:val="00E8609A"/>
    <w:rsid w:val="00E86957"/>
    <w:rsid w:val="00E90005"/>
    <w:rsid w:val="00E90C0F"/>
    <w:rsid w:val="00E912AF"/>
    <w:rsid w:val="00E91642"/>
    <w:rsid w:val="00E91F60"/>
    <w:rsid w:val="00E950B5"/>
    <w:rsid w:val="00E95487"/>
    <w:rsid w:val="00E9697A"/>
    <w:rsid w:val="00E974F5"/>
    <w:rsid w:val="00EA2E28"/>
    <w:rsid w:val="00EA3467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31"/>
    <w:rsid w:val="00EC309C"/>
    <w:rsid w:val="00EC3654"/>
    <w:rsid w:val="00EC546F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6604"/>
    <w:rsid w:val="00F072AB"/>
    <w:rsid w:val="00F07395"/>
    <w:rsid w:val="00F07DE6"/>
    <w:rsid w:val="00F101B7"/>
    <w:rsid w:val="00F11FAA"/>
    <w:rsid w:val="00F1275B"/>
    <w:rsid w:val="00F12C44"/>
    <w:rsid w:val="00F12CE2"/>
    <w:rsid w:val="00F1303A"/>
    <w:rsid w:val="00F14ED4"/>
    <w:rsid w:val="00F15694"/>
    <w:rsid w:val="00F15FF6"/>
    <w:rsid w:val="00F16647"/>
    <w:rsid w:val="00F1793D"/>
    <w:rsid w:val="00F21ECE"/>
    <w:rsid w:val="00F223C4"/>
    <w:rsid w:val="00F22451"/>
    <w:rsid w:val="00F238E0"/>
    <w:rsid w:val="00F23A17"/>
    <w:rsid w:val="00F2550C"/>
    <w:rsid w:val="00F26055"/>
    <w:rsid w:val="00F26119"/>
    <w:rsid w:val="00F27034"/>
    <w:rsid w:val="00F270C9"/>
    <w:rsid w:val="00F27D75"/>
    <w:rsid w:val="00F30C08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0FAA"/>
    <w:rsid w:val="00F418AD"/>
    <w:rsid w:val="00F41F75"/>
    <w:rsid w:val="00F43058"/>
    <w:rsid w:val="00F432A3"/>
    <w:rsid w:val="00F43967"/>
    <w:rsid w:val="00F46C99"/>
    <w:rsid w:val="00F46F00"/>
    <w:rsid w:val="00F4721F"/>
    <w:rsid w:val="00F4768C"/>
    <w:rsid w:val="00F47B73"/>
    <w:rsid w:val="00F47C5B"/>
    <w:rsid w:val="00F50252"/>
    <w:rsid w:val="00F51311"/>
    <w:rsid w:val="00F5193B"/>
    <w:rsid w:val="00F51AE6"/>
    <w:rsid w:val="00F51D08"/>
    <w:rsid w:val="00F523A6"/>
    <w:rsid w:val="00F52AC1"/>
    <w:rsid w:val="00F52FFF"/>
    <w:rsid w:val="00F5366F"/>
    <w:rsid w:val="00F53A8E"/>
    <w:rsid w:val="00F5400D"/>
    <w:rsid w:val="00F54BA7"/>
    <w:rsid w:val="00F55408"/>
    <w:rsid w:val="00F55FD0"/>
    <w:rsid w:val="00F56750"/>
    <w:rsid w:val="00F607CD"/>
    <w:rsid w:val="00F608D1"/>
    <w:rsid w:val="00F61982"/>
    <w:rsid w:val="00F62D25"/>
    <w:rsid w:val="00F63319"/>
    <w:rsid w:val="00F64200"/>
    <w:rsid w:val="00F70776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0F91"/>
    <w:rsid w:val="00F82066"/>
    <w:rsid w:val="00F842DE"/>
    <w:rsid w:val="00F85DB3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4289"/>
    <w:rsid w:val="00FA489E"/>
    <w:rsid w:val="00FA5D17"/>
    <w:rsid w:val="00FA5DAC"/>
    <w:rsid w:val="00FB0454"/>
    <w:rsid w:val="00FB0E05"/>
    <w:rsid w:val="00FB1451"/>
    <w:rsid w:val="00FB1BC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A7"/>
    <w:rsid w:val="00FB61EE"/>
    <w:rsid w:val="00FB6206"/>
    <w:rsid w:val="00FB6FC3"/>
    <w:rsid w:val="00FB7F23"/>
    <w:rsid w:val="00FC217F"/>
    <w:rsid w:val="00FC2F47"/>
    <w:rsid w:val="00FC34B8"/>
    <w:rsid w:val="00FC3777"/>
    <w:rsid w:val="00FC5375"/>
    <w:rsid w:val="00FC554B"/>
    <w:rsid w:val="00FC57B1"/>
    <w:rsid w:val="00FC6907"/>
    <w:rsid w:val="00FD1569"/>
    <w:rsid w:val="00FD2D1C"/>
    <w:rsid w:val="00FD4072"/>
    <w:rsid w:val="00FD5249"/>
    <w:rsid w:val="00FD70FF"/>
    <w:rsid w:val="00FD7D10"/>
    <w:rsid w:val="00FE2241"/>
    <w:rsid w:val="00FE37D7"/>
    <w:rsid w:val="00FE3B5E"/>
    <w:rsid w:val="00FE5493"/>
    <w:rsid w:val="00FE5770"/>
    <w:rsid w:val="00FE5A21"/>
    <w:rsid w:val="00FE6F34"/>
    <w:rsid w:val="00FE78D8"/>
    <w:rsid w:val="00FF036A"/>
    <w:rsid w:val="00FF073C"/>
    <w:rsid w:val="00FF0B16"/>
    <w:rsid w:val="00FF0D27"/>
    <w:rsid w:val="00FF364B"/>
    <w:rsid w:val="00FF3AB0"/>
    <w:rsid w:val="00FF4145"/>
    <w:rsid w:val="00FF4BF3"/>
    <w:rsid w:val="00FF57B8"/>
    <w:rsid w:val="00FF64AE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6E85C"/>
  <w15:chartTrackingRefBased/>
  <w15:docId w15:val="{7CBF1308-DCC1-4DF6-8108-551CB73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link w:val="APAChar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9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9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9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  <w:outlineLvl w:val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  <w:outlineLvl w:val="1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APAAnnotation">
    <w:name w:val="APA Annotation"/>
    <w:basedOn w:val="APA"/>
    <w:next w:val="APAReference"/>
    <w:link w:val="APAAnnotationChar"/>
    <w:rsid w:val="0071454D"/>
    <w:pPr>
      <w:spacing w:after="240"/>
      <w:ind w:left="720" w:firstLine="0"/>
    </w:pPr>
  </w:style>
  <w:style w:type="character" w:customStyle="1" w:styleId="APAAnnotationChar">
    <w:name w:val="APA Annotation Char"/>
    <w:basedOn w:val="DefaultParagraphFont"/>
    <w:link w:val="APAAnnotation"/>
    <w:rsid w:val="0071454D"/>
    <w:rPr>
      <w:sz w:val="24"/>
    </w:rPr>
  </w:style>
  <w:style w:type="paragraph" w:customStyle="1" w:styleId="APAHeadingCenterIncludedInTOC">
    <w:name w:val="APA Heading Center Included In TOC"/>
    <w:basedOn w:val="APA"/>
    <w:next w:val="APA"/>
    <w:link w:val="APAHeadingCenterIncludedInTOCChar"/>
    <w:rsid w:val="0071454D"/>
    <w:pPr>
      <w:ind w:firstLine="0"/>
      <w:jc w:val="center"/>
      <w:outlineLvl w:val="0"/>
    </w:pPr>
  </w:style>
  <w:style w:type="character" w:customStyle="1" w:styleId="APAHeadingCenterIncludedInTOCChar">
    <w:name w:val="APA Heading Center Included In TOC Char"/>
    <w:basedOn w:val="DefaultParagraphFont"/>
    <w:link w:val="APAHeadingCenterIncludedInTOC"/>
    <w:rsid w:val="0071454D"/>
    <w:rPr>
      <w:sz w:val="24"/>
    </w:rPr>
  </w:style>
  <w:style w:type="paragraph" w:customStyle="1" w:styleId="APAOutlineLevel1">
    <w:name w:val="APA Outline Level 1"/>
    <w:basedOn w:val="APA"/>
    <w:next w:val="APA"/>
    <w:link w:val="APAOutlineLevel1Char"/>
    <w:rsid w:val="0071454D"/>
    <w:pPr>
      <w:spacing w:after="240"/>
      <w:ind w:firstLine="0"/>
    </w:pPr>
  </w:style>
  <w:style w:type="character" w:customStyle="1" w:styleId="APAOutlineLevel1Char">
    <w:name w:val="APA Outline Level 1 Char"/>
    <w:basedOn w:val="DefaultParagraphFont"/>
    <w:link w:val="APAOutlineLevel1"/>
    <w:rsid w:val="0071454D"/>
    <w:rPr>
      <w:sz w:val="24"/>
    </w:rPr>
  </w:style>
  <w:style w:type="paragraph" w:customStyle="1" w:styleId="APAOutlineLevel2">
    <w:name w:val="APA Outline Level 2"/>
    <w:basedOn w:val="APA"/>
    <w:next w:val="APA"/>
    <w:link w:val="APAOutlineLevel2Char"/>
    <w:rsid w:val="0071454D"/>
    <w:pPr>
      <w:spacing w:after="240"/>
      <w:ind w:left="720" w:firstLine="0"/>
    </w:pPr>
  </w:style>
  <w:style w:type="character" w:customStyle="1" w:styleId="APAOutlineLevel2Char">
    <w:name w:val="APA Outline Level 2 Char"/>
    <w:basedOn w:val="DefaultParagraphFont"/>
    <w:link w:val="APAOutlineLevel2"/>
    <w:rsid w:val="0071454D"/>
    <w:rPr>
      <w:sz w:val="24"/>
    </w:rPr>
  </w:style>
  <w:style w:type="paragraph" w:customStyle="1" w:styleId="APAOutlineLevel3">
    <w:name w:val="APA Outline Level 3"/>
    <w:basedOn w:val="APA"/>
    <w:next w:val="APA"/>
    <w:link w:val="APAOutlineLevel3Char"/>
    <w:rsid w:val="0071454D"/>
    <w:pPr>
      <w:spacing w:after="240"/>
      <w:ind w:left="1440" w:firstLine="0"/>
    </w:pPr>
  </w:style>
  <w:style w:type="character" w:customStyle="1" w:styleId="APAOutlineLevel3Char">
    <w:name w:val="APA Outline Level 3 Char"/>
    <w:basedOn w:val="DefaultParagraphFont"/>
    <w:link w:val="APAOutlineLevel3"/>
    <w:rsid w:val="0071454D"/>
    <w:rPr>
      <w:sz w:val="24"/>
    </w:rPr>
  </w:style>
  <w:style w:type="paragraph" w:customStyle="1" w:styleId="APAOutlineLevel4">
    <w:name w:val="APA Outline Level 4"/>
    <w:basedOn w:val="APA"/>
    <w:next w:val="APA"/>
    <w:link w:val="APAOutlineLevel4Char"/>
    <w:rsid w:val="0071454D"/>
    <w:pPr>
      <w:spacing w:after="240"/>
      <w:ind w:left="2160" w:firstLine="0"/>
    </w:pPr>
  </w:style>
  <w:style w:type="character" w:customStyle="1" w:styleId="APAOutlineLevel4Char">
    <w:name w:val="APA Outline Level 4 Char"/>
    <w:basedOn w:val="DefaultParagraphFont"/>
    <w:link w:val="APAOutlineLevel4"/>
    <w:rsid w:val="0071454D"/>
    <w:rPr>
      <w:sz w:val="24"/>
    </w:rPr>
  </w:style>
  <w:style w:type="paragraph" w:customStyle="1" w:styleId="APAOutlineLevel5">
    <w:name w:val="APA Outline Level 5"/>
    <w:basedOn w:val="APA"/>
    <w:next w:val="APA"/>
    <w:link w:val="APAOutlineLevel5Char"/>
    <w:rsid w:val="0071454D"/>
    <w:pPr>
      <w:spacing w:after="240"/>
      <w:ind w:left="2880" w:firstLine="0"/>
    </w:pPr>
  </w:style>
  <w:style w:type="character" w:customStyle="1" w:styleId="APAOutlineLevel5Char">
    <w:name w:val="APA Outline Level 5 Char"/>
    <w:basedOn w:val="DefaultParagraphFont"/>
    <w:link w:val="APAOutlineLevel5"/>
    <w:rsid w:val="0071454D"/>
    <w:rPr>
      <w:sz w:val="24"/>
    </w:rPr>
  </w:style>
  <w:style w:type="paragraph" w:customStyle="1" w:styleId="APAOutlineLevel6">
    <w:name w:val="APA Outline Level 6"/>
    <w:basedOn w:val="APA"/>
    <w:next w:val="APA"/>
    <w:link w:val="APAOutlineLevel6Char"/>
    <w:rsid w:val="0071454D"/>
    <w:pPr>
      <w:spacing w:after="240"/>
      <w:ind w:left="3600" w:firstLine="0"/>
    </w:pPr>
  </w:style>
  <w:style w:type="character" w:customStyle="1" w:styleId="APAOutlineLevel6Char">
    <w:name w:val="APA Outline Level 6 Char"/>
    <w:basedOn w:val="DefaultParagraphFont"/>
    <w:link w:val="APAOutlineLevel6"/>
    <w:rsid w:val="0071454D"/>
    <w:rPr>
      <w:sz w:val="24"/>
    </w:rPr>
  </w:style>
  <w:style w:type="paragraph" w:styleId="NormalWeb">
    <w:name w:val="Normal (Web)"/>
    <w:basedOn w:val="Normal"/>
    <w:uiPriority w:val="99"/>
    <w:unhideWhenUsed/>
    <w:rsid w:val="0055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AChar">
    <w:name w:val="APA Char"/>
    <w:link w:val="APA"/>
    <w:locked/>
    <w:rsid w:val="002D73AB"/>
    <w:rPr>
      <w:sz w:val="24"/>
    </w:rPr>
  </w:style>
  <w:style w:type="character" w:customStyle="1" w:styleId="apple-converted-space">
    <w:name w:val="apple-converted-space"/>
    <w:basedOn w:val="DefaultParagraphFont"/>
    <w:rsid w:val="00855365"/>
  </w:style>
  <w:style w:type="character" w:styleId="Hyperlink">
    <w:name w:val="Hyperlink"/>
    <w:basedOn w:val="DefaultParagraphFont"/>
    <w:uiPriority w:val="99"/>
    <w:unhideWhenUsed/>
    <w:rsid w:val="000B6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sCD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C:\Users\MrsCD\AppData\Roaming\Microsoft\Templates\PERRLA.dot</Template>
  <TotalTime>1</TotalTime>
  <Pages>6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1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1</dc:title>
  <dc:subject>Copyright</dc:subject>
  <dc:creator>Carol Davis</dc:creator>
  <cp:keywords/>
  <cp:lastModifiedBy>Kristine Shahinyan</cp:lastModifiedBy>
  <cp:revision>2</cp:revision>
  <dcterms:created xsi:type="dcterms:W3CDTF">2021-02-22T00:01:00Z</dcterms:created>
  <dcterms:modified xsi:type="dcterms:W3CDTF">2021-02-22T00:01:00Z</dcterms:modified>
</cp:coreProperties>
</file>